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0F" w:rsidRPr="005D5D0F" w:rsidRDefault="005D5D0F" w:rsidP="005D5D0F">
      <w:pPr>
        <w:jc w:val="right"/>
        <w:rPr>
          <w:b/>
        </w:rPr>
      </w:pPr>
      <w:r w:rsidRPr="005D5D0F">
        <w:rPr>
          <w:b/>
        </w:rPr>
        <w:t>Ю.Н. Солонин</w:t>
      </w:r>
    </w:p>
    <w:p w:rsidR="005D5D0F" w:rsidRDefault="005D5D0F" w:rsidP="005D5D0F">
      <w:pPr>
        <w:jc w:val="right"/>
      </w:pPr>
      <w:r w:rsidRPr="005D5D0F">
        <w:t>профессор, доктор философских наук,</w:t>
      </w:r>
    </w:p>
    <w:p w:rsidR="005D5D0F" w:rsidRDefault="005D5D0F" w:rsidP="005D5D0F">
      <w:pPr>
        <w:jc w:val="right"/>
      </w:pPr>
      <w:r w:rsidRPr="005D5D0F">
        <w:t xml:space="preserve">заведующий кафедрой </w:t>
      </w:r>
      <w:proofErr w:type="spellStart"/>
      <w:r w:rsidRPr="005D5D0F">
        <w:t>культурологии</w:t>
      </w:r>
      <w:proofErr w:type="spellEnd"/>
    </w:p>
    <w:p w:rsidR="00A7674B" w:rsidRDefault="005D5D0F" w:rsidP="00A7674B">
      <w:pPr>
        <w:jc w:val="center"/>
        <w:rPr>
          <w:rFonts w:asciiTheme="majorHAnsi" w:hAnsiTheme="majorHAnsi" w:cstheme="majorHAnsi"/>
          <w:sz w:val="32"/>
          <w:szCs w:val="32"/>
        </w:rPr>
      </w:pPr>
      <w:r w:rsidRPr="005D5D0F">
        <w:t>Санкт-Петербургского государственного</w:t>
      </w:r>
      <w:r>
        <w:t xml:space="preserve"> университе</w:t>
      </w:r>
      <w:r w:rsidRPr="005D5D0F">
        <w:t>та.</w:t>
      </w:r>
      <w:r w:rsidR="006D40F5">
        <w:cr/>
      </w:r>
      <w:r w:rsidRPr="005D5D0F">
        <w:rPr>
          <w:rFonts w:asciiTheme="majorHAnsi" w:hAnsiTheme="majorHAnsi" w:cstheme="majorHAnsi"/>
          <w:sz w:val="32"/>
          <w:szCs w:val="32"/>
        </w:rPr>
        <w:t>Целостность как методологический</w:t>
      </w:r>
      <w:r w:rsidR="00A7674B">
        <w:rPr>
          <w:rFonts w:asciiTheme="majorHAnsi" w:hAnsiTheme="majorHAnsi" w:cstheme="majorHAnsi"/>
          <w:sz w:val="32"/>
          <w:szCs w:val="32"/>
        </w:rPr>
        <w:t xml:space="preserve"> принцип </w:t>
      </w:r>
      <w:r w:rsidR="00770664">
        <w:rPr>
          <w:rFonts w:asciiTheme="majorHAnsi" w:hAnsiTheme="majorHAnsi" w:cstheme="majorHAnsi"/>
          <w:sz w:val="32"/>
          <w:szCs w:val="32"/>
        </w:rPr>
        <w:t xml:space="preserve">в </w:t>
      </w:r>
      <w:r w:rsidR="00A7674B">
        <w:rPr>
          <w:rFonts w:asciiTheme="majorHAnsi" w:hAnsiTheme="majorHAnsi" w:cstheme="majorHAnsi"/>
          <w:sz w:val="32"/>
          <w:szCs w:val="32"/>
        </w:rPr>
        <w:t>культуроведении</w:t>
      </w:r>
      <w:r w:rsidR="00E77BFD" w:rsidRPr="00E77BFD">
        <w:rPr>
          <w:rStyle w:val="af5"/>
          <w:rFonts w:asciiTheme="majorHAnsi" w:hAnsiTheme="majorHAnsi" w:cstheme="majorHAnsi"/>
          <w:sz w:val="32"/>
          <w:szCs w:val="32"/>
        </w:rPr>
        <w:footnoteReference w:customMarkFollows="1" w:id="1"/>
        <w:sym w:font="Symbol" w:char="F02A"/>
      </w:r>
    </w:p>
    <w:p w:rsidR="005D66C8" w:rsidRPr="00A7674B" w:rsidRDefault="00A7674B" w:rsidP="00A7674B">
      <w:r>
        <w:tab/>
      </w:r>
      <w:r w:rsidR="005D5D0F" w:rsidRPr="00A7674B">
        <w:t>Настоящая статья развивает тему о целостном подходе в познании и науках, его эффективности, методологическом своеобразии и свойствах получаемых результатов. Над нею мы работаем уже несколько лет, но она нуждается в расширении.</w:t>
      </w:r>
    </w:p>
    <w:p w:rsidR="005D66C8" w:rsidRDefault="005D66C8" w:rsidP="005D5D0F">
      <w:r>
        <w:tab/>
      </w:r>
      <w:r w:rsidR="005D5D0F" w:rsidRPr="005D5D0F">
        <w:t>Расширение темы необходимо для более убедительной аргументации в поль</w:t>
      </w:r>
      <w:r w:rsidR="005D5D0F" w:rsidRPr="005D5D0F">
        <w:softHyphen/>
        <w:t xml:space="preserve">зу </w:t>
      </w:r>
      <w:proofErr w:type="spellStart"/>
      <w:r w:rsidR="005D5D0F" w:rsidRPr="005D5D0F">
        <w:t>креативности</w:t>
      </w:r>
      <w:proofErr w:type="spellEnd"/>
      <w:r w:rsidR="005D5D0F" w:rsidRPr="005D5D0F">
        <w:t xml:space="preserve"> целостного подхода. В предшествующих публикациях мы опе</w:t>
      </w:r>
      <w:r w:rsidR="005D5D0F" w:rsidRPr="005D5D0F">
        <w:softHyphen/>
        <w:t>рировали главным образом материалом естественных наук</w:t>
      </w:r>
      <w:r>
        <w:rPr>
          <w:rStyle w:val="af5"/>
        </w:rPr>
        <w:footnoteReference w:id="2"/>
      </w:r>
      <w:r w:rsidR="005D5D0F" w:rsidRPr="005D5D0F">
        <w:t>. И, хотя они имели неизбежно обзорный характер, мы полагаем, что создали предпосылки для более тщательного и систематического рассмотрения этой проблемы. Заявленное рас</w:t>
      </w:r>
      <w:r w:rsidR="005D5D0F" w:rsidRPr="005D5D0F">
        <w:softHyphen/>
        <w:t>ширение предполагается сделать за счет привлечения материала и примеров це</w:t>
      </w:r>
      <w:r w:rsidR="005D5D0F" w:rsidRPr="005D5D0F">
        <w:softHyphen/>
        <w:t>ленаправленного использования целостного или квалитативного подхода в куль</w:t>
      </w:r>
      <w:r w:rsidR="005D5D0F" w:rsidRPr="005D5D0F">
        <w:softHyphen/>
        <w:t>турологическом и вообще гуманитарном знании.</w:t>
      </w:r>
    </w:p>
    <w:p w:rsidR="005D66C8" w:rsidRDefault="005D66C8" w:rsidP="005D66C8">
      <w:r>
        <w:tab/>
      </w:r>
      <w:r w:rsidR="005D5D0F" w:rsidRPr="005D5D0F">
        <w:t>Проблема целостности в различных своих трактовках привлекает внимание и исследова</w:t>
      </w:r>
      <w:r w:rsidR="005D5D0F" w:rsidRPr="005D5D0F">
        <w:softHyphen/>
        <w:t>тельский интерес всё большего числа ученых и философов</w:t>
      </w:r>
      <w:r>
        <w:rPr>
          <w:rStyle w:val="af5"/>
        </w:rPr>
        <w:footnoteReference w:id="3"/>
      </w:r>
      <w:r w:rsidR="005D5D0F" w:rsidRPr="005D5D0F">
        <w:t xml:space="preserve">. </w:t>
      </w:r>
      <w:r w:rsidR="004A15C2" w:rsidRPr="005D5D0F">
        <w:t>И,</w:t>
      </w:r>
      <w:r w:rsidR="005D5D0F" w:rsidRPr="005D5D0F">
        <w:t xml:space="preserve"> тем не </w:t>
      </w:r>
      <w:r w:rsidR="004A15C2" w:rsidRPr="005D5D0F">
        <w:t>менее,</w:t>
      </w:r>
      <w:r w:rsidR="005D5D0F" w:rsidRPr="005D5D0F">
        <w:t xml:space="preserve"> все эти исследования спорадичны, тематически не скоординированы, разрознены и</w:t>
      </w:r>
      <w:r>
        <w:t xml:space="preserve"> </w:t>
      </w:r>
      <w:r w:rsidRPr="005D66C8">
        <w:t>терминологически почти не согласованы. То есть еще не сложились целенаправ</w:t>
      </w:r>
      <w:r w:rsidRPr="005D66C8">
        <w:softHyphen/>
        <w:t>ленная системно-упорядоченная методологическая парадигма и отвечающая ей научно-исследовательская программа.</w:t>
      </w:r>
    </w:p>
    <w:p w:rsidR="005D66C8" w:rsidRDefault="005D66C8" w:rsidP="005D66C8">
      <w:r>
        <w:lastRenderedPageBreak/>
        <w:tab/>
      </w:r>
      <w:r w:rsidRPr="005D66C8">
        <w:t>Идея целостности не является открытием нашего времени. Понимание мира, реальности как особого рода целостности, все части которой находятся во взаи</w:t>
      </w:r>
      <w:r w:rsidRPr="005D66C8">
        <w:softHyphen/>
        <w:t xml:space="preserve">мозависимой упорядоченности, порождаемой взаимодействием между ними на уровне сущностных структурных связей и генетических детерминаций, присуще было </w:t>
      </w:r>
      <w:r>
        <w:t xml:space="preserve">человеческому </w:t>
      </w:r>
      <w:r w:rsidRPr="005D66C8">
        <w:t>мышлению, едва оно стало оформляться в</w:t>
      </w:r>
      <w:r>
        <w:t xml:space="preserve"> </w:t>
      </w:r>
      <w:r w:rsidRPr="005D66C8">
        <w:t>философско-научные концепты и представления.</w:t>
      </w:r>
    </w:p>
    <w:p w:rsidR="002673EE" w:rsidRDefault="005D66C8" w:rsidP="005D66C8">
      <w:r>
        <w:tab/>
      </w:r>
      <w:r w:rsidRPr="005D66C8">
        <w:t>С пониманием мира как целостности связано и представление о качествах. Учение о качественных определенностях действительности (</w:t>
      </w:r>
      <w:proofErr w:type="spellStart"/>
      <w:r w:rsidRPr="005D66C8">
        <w:t>квалитативизм</w:t>
      </w:r>
      <w:proofErr w:type="spellEnd"/>
      <w:r w:rsidRPr="005D66C8">
        <w:t xml:space="preserve">) принято </w:t>
      </w:r>
      <w:proofErr w:type="gramStart"/>
      <w:r w:rsidRPr="005D66C8">
        <w:t>связывать</w:t>
      </w:r>
      <w:proofErr w:type="gramEnd"/>
      <w:r w:rsidRPr="005D66C8">
        <w:t xml:space="preserve"> прежде всего с именем Аристотеля. И в той мере, в какой его влияние определяло ситуацию в европейской философии, </w:t>
      </w:r>
      <w:proofErr w:type="spellStart"/>
      <w:r w:rsidRPr="005D66C8">
        <w:t>квалитативизм</w:t>
      </w:r>
      <w:proofErr w:type="spellEnd"/>
      <w:r>
        <w:t xml:space="preserve"> оказы</w:t>
      </w:r>
      <w:r>
        <w:softHyphen/>
        <w:t xml:space="preserve">вал влияние на общий дух научного мышления </w:t>
      </w:r>
      <w:r w:rsidRPr="005D66C8">
        <w:t xml:space="preserve">до интеллектуальной революции середины XVII века. </w:t>
      </w:r>
      <w:proofErr w:type="gramStart"/>
      <w:r w:rsidRPr="005D66C8">
        <w:t xml:space="preserve">Следует добавить, что если учения о качествах так или иначе сводились к </w:t>
      </w:r>
      <w:proofErr w:type="spellStart"/>
      <w:r w:rsidRPr="005D66C8">
        <w:t>аристотелевой</w:t>
      </w:r>
      <w:proofErr w:type="spellEnd"/>
      <w:r w:rsidRPr="005D66C8">
        <w:t xml:space="preserve"> физике</w:t>
      </w:r>
      <w:r>
        <w:rPr>
          <w:rStyle w:val="af5"/>
        </w:rPr>
        <w:footnoteReference w:id="4"/>
      </w:r>
      <w:r>
        <w:t xml:space="preserve">, </w:t>
      </w:r>
      <w:r w:rsidRPr="005D66C8">
        <w:t xml:space="preserve">то учения о целостности, диалектике части и целого, типах и </w:t>
      </w:r>
      <w:proofErr w:type="spellStart"/>
      <w:r w:rsidRPr="005D66C8">
        <w:t>эйдосах</w:t>
      </w:r>
      <w:proofErr w:type="spellEnd"/>
      <w:r w:rsidRPr="005D66C8">
        <w:t xml:space="preserve"> в значительной степени имели источником платоновскую онтологию</w:t>
      </w:r>
      <w:r>
        <w:rPr>
          <w:rStyle w:val="af5"/>
        </w:rPr>
        <w:footnoteReference w:id="5"/>
      </w:r>
      <w:r>
        <w:t xml:space="preserve">. </w:t>
      </w:r>
      <w:r w:rsidRPr="005D66C8">
        <w:t>И в той мере, в какой она оказывала влияние на философов, натурфилософов в особенности, во все последующие времена, идея целостности мира, природы, су</w:t>
      </w:r>
      <w:r w:rsidRPr="005D66C8">
        <w:softHyphen/>
        <w:t>щего и т.д. продолжала входить</w:t>
      </w:r>
      <w:proofErr w:type="gramEnd"/>
      <w:r w:rsidRPr="005D66C8">
        <w:t xml:space="preserve"> в их теоретический арсенал</w:t>
      </w:r>
      <w:r>
        <w:t xml:space="preserve">. Достаточно полно это влияние, </w:t>
      </w:r>
      <w:r w:rsidRPr="005D66C8">
        <w:t>прояснено в отношении понятия типа и типологического метода</w:t>
      </w:r>
      <w:r>
        <w:rPr>
          <w:rStyle w:val="af5"/>
        </w:rPr>
        <w:footnoteReference w:id="6"/>
      </w:r>
      <w:r>
        <w:t>.</w:t>
      </w:r>
    </w:p>
    <w:p w:rsidR="00433812" w:rsidRDefault="002673EE" w:rsidP="00433812">
      <w:r>
        <w:tab/>
      </w:r>
      <w:r w:rsidR="005D66C8" w:rsidRPr="005D66C8">
        <w:t>Решительные изменения произошли в XVII столетии, когда в работах фило</w:t>
      </w:r>
      <w:r w:rsidR="005D66C8" w:rsidRPr="005D66C8">
        <w:softHyphen/>
        <w:t>софов, заложивших основы нового философско-научного мышления, были от</w:t>
      </w:r>
      <w:r w:rsidR="005D66C8" w:rsidRPr="005D66C8">
        <w:softHyphen/>
        <w:t xml:space="preserve">крыты совершенно иные представления о мире и способах его познания. Вместе с этим произошла и радикальная трансформация смыслов и значений основных </w:t>
      </w:r>
      <w:r w:rsidR="0010651B">
        <w:t xml:space="preserve">категорий, отображавших </w:t>
      </w:r>
      <w:r w:rsidR="0010651B">
        <w:lastRenderedPageBreak/>
        <w:t>прежние представления о действительности</w:t>
      </w:r>
      <w:r>
        <w:rPr>
          <w:rStyle w:val="af5"/>
        </w:rPr>
        <w:footnoteReference w:id="7"/>
      </w:r>
      <w:r w:rsidR="0010651B">
        <w:t>.</w:t>
      </w:r>
      <w:r w:rsidR="00253087">
        <w:t xml:space="preserve"> Вместе </w:t>
      </w:r>
      <w:r w:rsidR="00253087" w:rsidRPr="00253087">
        <w:t>с этим произошло изменение и познавательных стратегий. На место спекулятив</w:t>
      </w:r>
      <w:r w:rsidR="00253087" w:rsidRPr="00253087">
        <w:softHyphen/>
        <w:t>но-созерцательного мышления, опиравшегося на пассивно-наглядную наблюда</w:t>
      </w:r>
      <w:r w:rsidR="00253087" w:rsidRPr="00253087">
        <w:softHyphen/>
        <w:t>тельность, пришел инструментальный рационализм. Качества, свойства и другие атрибуты квалитативного понимания мира и его предметностей, равно как и язык,</w:t>
      </w:r>
      <w:r w:rsidR="00253087">
        <w:t xml:space="preserve"> </w:t>
      </w:r>
      <w:r w:rsidR="00253087" w:rsidRPr="00253087">
        <w:t>в котором они воспроизводились, обнаружили свою полную несостояте</w:t>
      </w:r>
      <w:r w:rsidR="00253087">
        <w:t xml:space="preserve">льность </w:t>
      </w:r>
      <w:r w:rsidR="00253087" w:rsidRPr="00253087">
        <w:t xml:space="preserve">перед требованиями новой науки. </w:t>
      </w:r>
      <w:r w:rsidR="00253087">
        <w:t>Т</w:t>
      </w:r>
      <w:r w:rsidR="00253087" w:rsidRPr="00253087">
        <w:t xml:space="preserve">очность, строгость, </w:t>
      </w:r>
      <w:r w:rsidR="00253087">
        <w:t>количественная определенность</w:t>
      </w:r>
      <w:r w:rsidR="00253087" w:rsidRPr="00253087">
        <w:t>,</w:t>
      </w:r>
      <w:r w:rsidR="00253087">
        <w:t xml:space="preserve"> </w:t>
      </w:r>
      <w:r w:rsidR="00253087" w:rsidRPr="00253087">
        <w:t>конкретность</w:t>
      </w:r>
      <w:r w:rsidR="00253087">
        <w:t xml:space="preserve"> – </w:t>
      </w:r>
      <w:r w:rsidR="00253087" w:rsidRPr="00253087">
        <w:t>вот некоторое из того, что требовалось для нового эксперимен</w:t>
      </w:r>
      <w:r w:rsidR="00253087" w:rsidRPr="00253087">
        <w:softHyphen/>
        <w:t>тального естествознания. Их можно было достичь, только перейдя на иной тип мышления и отвечающий ему научный язык</w:t>
      </w:r>
      <w:r w:rsidR="00253087">
        <w:t>, покоящийся на идее числа. «Книга природы на</w:t>
      </w:r>
      <w:r w:rsidR="00253087" w:rsidRPr="00253087">
        <w:t>писана языком математики»</w:t>
      </w:r>
      <w:r w:rsidR="00253087">
        <w:t xml:space="preserve"> – </w:t>
      </w:r>
      <w:r w:rsidR="00253087" w:rsidRPr="00253087">
        <w:t>популярное выражение, идущее с того времени. Полагают, что так думали и Декарт, и Галилей, и Спиноза</w:t>
      </w:r>
      <w:r w:rsidR="00253087">
        <w:t xml:space="preserve"> – </w:t>
      </w:r>
      <w:r w:rsidR="00253087" w:rsidRPr="00253087">
        <w:t>отцы-создатели новой интеллектуальной культуры. Но такое понимание статуса математики в представ</w:t>
      </w:r>
      <w:r w:rsidR="00253087" w:rsidRPr="00253087">
        <w:softHyphen/>
        <w:t>лении мыслителей того времени не вполне точное. Прежде всего, надо обратить внимание на то, что имелась в виду не конкретная математика, а некий её идеаль</w:t>
      </w:r>
      <w:r w:rsidR="00253087" w:rsidRPr="00253087">
        <w:softHyphen/>
        <w:t xml:space="preserve">ный прообраз, значимый для познания: </w:t>
      </w:r>
      <w:proofErr w:type="spellStart"/>
      <w:r w:rsidR="00253087" w:rsidRPr="00253087">
        <w:t>mathesis</w:t>
      </w:r>
      <w:proofErr w:type="spellEnd"/>
      <w:r w:rsidR="00253087" w:rsidRPr="00253087">
        <w:t xml:space="preserve"> </w:t>
      </w:r>
      <w:proofErr w:type="spellStart"/>
      <w:r w:rsidR="00253087" w:rsidRPr="00253087">
        <w:t>universalis</w:t>
      </w:r>
      <w:proofErr w:type="spellEnd"/>
      <w:r w:rsidR="00253087" w:rsidRPr="00253087">
        <w:t>. Наиболее близким его воплощением долгое время почиталась геометрия и свойственный ей тип струк</w:t>
      </w:r>
      <w:r w:rsidR="00253087" w:rsidRPr="00253087">
        <w:softHyphen/>
        <w:t xml:space="preserve">турирования мыслительного процесса: теоремы, леммы, </w:t>
      </w:r>
      <w:proofErr w:type="spellStart"/>
      <w:r w:rsidR="00253087" w:rsidRPr="00253087">
        <w:t>королларии</w:t>
      </w:r>
      <w:proofErr w:type="spellEnd"/>
      <w:r w:rsidR="00253087" w:rsidRPr="00253087">
        <w:t>, доказатель</w:t>
      </w:r>
      <w:r w:rsidR="00253087" w:rsidRPr="00253087">
        <w:softHyphen/>
        <w:t xml:space="preserve">ства, аксиомы, определения и проч. Всякое научное мышление, а тем более текст, должно было содержать в себе эти элементы и следовать принятой </w:t>
      </w:r>
      <w:r w:rsidR="00253087">
        <w:t xml:space="preserve">в геометрии модели рассуждения. Различные версии этого геометрического языка науки продержались до </w:t>
      </w:r>
      <w:r w:rsidR="00253087">
        <w:rPr>
          <w:lang w:val="en-US"/>
        </w:rPr>
        <w:t>XIX</w:t>
      </w:r>
      <w:r w:rsidR="00253087" w:rsidRPr="00253087">
        <w:t xml:space="preserve"> </w:t>
      </w:r>
      <w:r w:rsidR="00253087">
        <w:t xml:space="preserve">века. </w:t>
      </w:r>
      <w:r w:rsidR="00253087" w:rsidRPr="00253087">
        <w:t>Открытие Лейбница, что строгость математических</w:t>
      </w:r>
      <w:r w:rsidR="00253087">
        <w:t xml:space="preserve"> </w:t>
      </w:r>
      <w:r w:rsidR="00253087" w:rsidRPr="00253087">
        <w:t>рассуждений</w:t>
      </w:r>
      <w:r w:rsidR="00253087">
        <w:t xml:space="preserve"> – </w:t>
      </w:r>
      <w:r w:rsidR="00253087" w:rsidRPr="00253087">
        <w:t>это, собственно, строгость логики, и именно она задает критерии рациональности для науки, осталось как бы в стороне на длительное время. Его идея «универсальной характеристики» (</w:t>
      </w:r>
      <w:proofErr w:type="spellStart"/>
      <w:r w:rsidR="00253087" w:rsidRPr="00253087">
        <w:t>characteristica</w:t>
      </w:r>
      <w:proofErr w:type="spellEnd"/>
      <w:r w:rsidR="00253087" w:rsidRPr="00253087">
        <w:t xml:space="preserve"> </w:t>
      </w:r>
      <w:proofErr w:type="spellStart"/>
      <w:r w:rsidR="00253087" w:rsidRPr="00253087">
        <w:t>universalis</w:t>
      </w:r>
      <w:proofErr w:type="spellEnd"/>
      <w:r w:rsidR="00253087" w:rsidRPr="00253087">
        <w:t>) в своем значе</w:t>
      </w:r>
      <w:r w:rsidR="00253087" w:rsidRPr="00253087">
        <w:softHyphen/>
      </w:r>
      <w:r w:rsidR="00253087" w:rsidRPr="00253087">
        <w:lastRenderedPageBreak/>
        <w:t xml:space="preserve">нии была оценена лишь в начале XX столетия, в частности, </w:t>
      </w:r>
      <w:proofErr w:type="gramStart"/>
      <w:r w:rsidR="00253087" w:rsidRPr="00253087">
        <w:t>опять-таки</w:t>
      </w:r>
      <w:proofErr w:type="gramEnd"/>
      <w:r w:rsidR="00253087" w:rsidRPr="00253087">
        <w:t xml:space="preserve"> когда был поставлен вопрос о калькулирующей природе научного рассуждения, которой должна подчиняться всякая наука независимо от своеобразия своего предмета.</w:t>
      </w:r>
      <w:r w:rsidR="00863179">
        <w:t xml:space="preserve"> К</w:t>
      </w:r>
      <w:r w:rsidR="00253087" w:rsidRPr="00253087">
        <w:t>вантитативная установка завоевывала все новые области мышления и познания, обеспечив</w:t>
      </w:r>
      <w:r w:rsidR="00863179">
        <w:t xml:space="preserve"> </w:t>
      </w:r>
      <w:r w:rsidR="00253087" w:rsidRPr="00253087">
        <w:t>прогресс в создании сов</w:t>
      </w:r>
      <w:r w:rsidR="00863179">
        <w:t xml:space="preserve">ременной науки. Эта установка </w:t>
      </w:r>
      <w:r w:rsidR="00253087" w:rsidRPr="00253087">
        <w:t>определила все наши интеллектуальные навыки, духовную</w:t>
      </w:r>
      <w:r w:rsidR="00863179">
        <w:t xml:space="preserve"> культуру</w:t>
      </w:r>
      <w:r w:rsidR="00253087" w:rsidRPr="00253087">
        <w:t>. Западная</w:t>
      </w:r>
      <w:r w:rsidR="00433812">
        <w:t xml:space="preserve"> </w:t>
      </w:r>
      <w:r w:rsidR="00433812" w:rsidRPr="00433812">
        <w:t xml:space="preserve">цивилизация символизирует собой высшую степень воплощения этой установки. Не случайно, что её критика нередко предстает как критика и отвержение всей организации </w:t>
      </w:r>
      <w:proofErr w:type="spellStart"/>
      <w:r w:rsidR="00433812" w:rsidRPr="00433812">
        <w:t>квантитатирующего</w:t>
      </w:r>
      <w:proofErr w:type="spellEnd"/>
      <w:r w:rsidR="00433812" w:rsidRPr="00433812">
        <w:t xml:space="preserve"> мыш</w:t>
      </w:r>
      <w:r w:rsidR="00433812">
        <w:t xml:space="preserve">ления, т.е. прежде всего науки, </w:t>
      </w:r>
      <w:r w:rsidR="00433812" w:rsidRPr="00433812">
        <w:t xml:space="preserve">безоговорочная вера в абсолютность которых составляет </w:t>
      </w:r>
      <w:proofErr w:type="spellStart"/>
      <w:r w:rsidR="00433812" w:rsidRPr="00433812">
        <w:t>credo</w:t>
      </w:r>
      <w:proofErr w:type="spellEnd"/>
      <w:r w:rsidR="00433812" w:rsidRPr="00433812">
        <w:t xml:space="preserve"> современного человека</w:t>
      </w:r>
      <w:r w:rsidR="00433812">
        <w:t>.</w:t>
      </w:r>
    </w:p>
    <w:p w:rsidR="004A690B" w:rsidRDefault="00433812" w:rsidP="00433812">
      <w:r>
        <w:tab/>
        <w:t xml:space="preserve">Следующим моментом </w:t>
      </w:r>
      <w:r w:rsidRPr="00433812">
        <w:t xml:space="preserve">интеллектуальной и </w:t>
      </w:r>
      <w:r>
        <w:t xml:space="preserve">научной революции стал принцип </w:t>
      </w:r>
      <w:r w:rsidRPr="00433812">
        <w:t>«</w:t>
      </w:r>
      <w:proofErr w:type="spellStart"/>
      <w:r w:rsidRPr="00433812">
        <w:t>системно-редукционистск</w:t>
      </w:r>
      <w:r>
        <w:t>ого</w:t>
      </w:r>
      <w:proofErr w:type="spellEnd"/>
      <w:r w:rsidRPr="00433812">
        <w:t xml:space="preserve"> </w:t>
      </w:r>
      <w:proofErr w:type="spellStart"/>
      <w:r w:rsidRPr="00433812">
        <w:t>методологизм</w:t>
      </w:r>
      <w:r>
        <w:t>а</w:t>
      </w:r>
      <w:proofErr w:type="spellEnd"/>
      <w:r>
        <w:t xml:space="preserve">». </w:t>
      </w:r>
      <w:r w:rsidRPr="00433812">
        <w:t>Так может быть обозначена та программа научного метода, которую выдвинул Декарт под названием «нового учения и метода». Научное знание, согласно ей, строится по единому методу, сводящемуся к компактному набору исследователь</w:t>
      </w:r>
      <w:r w:rsidRPr="00433812">
        <w:softHyphen/>
        <w:t>ских процедур, рационально контролируемых и очевидных в своих основаниях. Эти правила бесспорны для всякого ума, озаренного «естественным светом разу</w:t>
      </w:r>
      <w:r w:rsidRPr="00433812">
        <w:softHyphen/>
        <w:t>ма», то есть не имеют какого-либо эзотерического статуса и не являются исключи</w:t>
      </w:r>
      <w:r w:rsidRPr="00433812">
        <w:softHyphen/>
        <w:t>тельным обретением избранных и посвященных в тайны познания мыслителей</w:t>
      </w:r>
      <w:r>
        <w:t xml:space="preserve">. </w:t>
      </w:r>
      <w:r w:rsidRPr="00433812">
        <w:t xml:space="preserve">Наука при таком понимании её построения должна быть </w:t>
      </w:r>
      <w:proofErr w:type="spellStart"/>
      <w:r w:rsidRPr="00433812">
        <w:t>гомоморфна</w:t>
      </w:r>
      <w:proofErr w:type="spellEnd"/>
      <w:r w:rsidRPr="00433812">
        <w:t xml:space="preserve"> </w:t>
      </w:r>
      <w:r>
        <w:t>по структуре</w:t>
      </w:r>
      <w:r w:rsidRPr="00433812">
        <w:t xml:space="preserve">, а сами правила </w:t>
      </w:r>
      <w:r w:rsidR="004A690B">
        <w:t>–</w:t>
      </w:r>
      <w:r w:rsidRPr="00433812">
        <w:t xml:space="preserve"> не простой набор приемов умственных навыков, применяемых в процессе исследования, а система внутренне связанных предписаний.</w:t>
      </w:r>
      <w:r w:rsidR="004A690B">
        <w:t xml:space="preserve"> </w:t>
      </w:r>
      <w:r w:rsidRPr="00433812">
        <w:t xml:space="preserve">Таким образом, в гносеологии и философии науки Декарта </w:t>
      </w:r>
      <w:proofErr w:type="spellStart"/>
      <w:r w:rsidRPr="00433812">
        <w:t>квантитативизм</w:t>
      </w:r>
      <w:proofErr w:type="spellEnd"/>
      <w:r w:rsidRPr="00433812">
        <w:t xml:space="preserve"> получил свою интерпретацию как системный взгляд на строение зна</w:t>
      </w:r>
      <w:r w:rsidRPr="00433812">
        <w:softHyphen/>
        <w:t>ния и способ его получения. Хотя понятие системы еще до Декарта и философии Нового времени имело историю своего использования, в особенности в средне</w:t>
      </w:r>
      <w:r w:rsidRPr="00433812">
        <w:softHyphen/>
        <w:t xml:space="preserve">вековой философии, но только после этого времени оно обрело </w:t>
      </w:r>
      <w:r w:rsidRPr="00433812">
        <w:lastRenderedPageBreak/>
        <w:t>рациональный смысл; системное мышление, системный подход стали синонимами рациональ</w:t>
      </w:r>
      <w:r w:rsidRPr="00433812">
        <w:softHyphen/>
        <w:t>ного мышления, рационализма вообще.</w:t>
      </w:r>
    </w:p>
    <w:p w:rsidR="00E61E39" w:rsidRDefault="004A690B" w:rsidP="00E61E39">
      <w:r>
        <w:tab/>
      </w:r>
      <w:r w:rsidR="00433812" w:rsidRPr="00433812">
        <w:t xml:space="preserve">Каковы бы ни были дополнительные характеристики </w:t>
      </w:r>
      <w:proofErr w:type="spellStart"/>
      <w:r w:rsidR="00433812" w:rsidRPr="00433812">
        <w:t>квантитативизма</w:t>
      </w:r>
      <w:proofErr w:type="spellEnd"/>
      <w:r w:rsidR="00433812" w:rsidRPr="00433812">
        <w:t>, ясно главное, он превратился в доминирующую гносеологическую парадигму и стал распространять</w:t>
      </w:r>
      <w:r>
        <w:t xml:space="preserve"> энергично свое влияние на все о</w:t>
      </w:r>
      <w:r w:rsidR="00433812" w:rsidRPr="00433812">
        <w:t xml:space="preserve">бласти знания. Постепенно ему подчинялись </w:t>
      </w:r>
      <w:r>
        <w:t xml:space="preserve">и социальные науки. </w:t>
      </w:r>
      <w:r w:rsidR="00433812" w:rsidRPr="00433812">
        <w:t>Социология, собственно, и воз</w:t>
      </w:r>
      <w:r w:rsidR="00433812" w:rsidRPr="00433812">
        <w:softHyphen/>
        <w:t xml:space="preserve">никала как наука об обществе, использующая для его познания арсенал методов полностью заимствованный из естествознания, </w:t>
      </w:r>
      <w:r>
        <w:t xml:space="preserve">как социальная физика. </w:t>
      </w:r>
      <w:r w:rsidR="00433812" w:rsidRPr="00433812">
        <w:t>Приобрести статус науки, научности, что рассматрива</w:t>
      </w:r>
      <w:r>
        <w:t xml:space="preserve">лось </w:t>
      </w:r>
      <w:r w:rsidR="00433812" w:rsidRPr="00433812">
        <w:t>высшей целью знания в любой предметно-созерцательной сфере, означало овладеть методоло</w:t>
      </w:r>
      <w:r w:rsidR="00433812" w:rsidRPr="00433812">
        <w:softHyphen/>
        <w:t xml:space="preserve">гией естественных наук и перенести их в соответствующую область. В связи с этим мы могли бы напомнить известный тезис австрийского философа второй половины XIX века Франца </w:t>
      </w:r>
      <w:proofErr w:type="spellStart"/>
      <w:r w:rsidR="00433812" w:rsidRPr="00433812">
        <w:t>Брентано</w:t>
      </w:r>
      <w:proofErr w:type="spellEnd"/>
      <w:r w:rsidR="00433812" w:rsidRPr="00433812">
        <w:t>, который и философию рассматривал как</w:t>
      </w:r>
      <w:r w:rsidR="00E61E39">
        <w:t xml:space="preserve"> </w:t>
      </w:r>
      <w:r w:rsidR="00E61E39" w:rsidRPr="00E61E39">
        <w:t>некую эмпирическую науку. Он гласил: «В философии нет иного метода, кроме метода естественных наук».</w:t>
      </w:r>
    </w:p>
    <w:p w:rsidR="00E61E39" w:rsidRDefault="00E61E39" w:rsidP="00E61E39">
      <w:r>
        <w:tab/>
      </w:r>
      <w:r w:rsidRPr="00E61E39">
        <w:t xml:space="preserve">Надо сказать, что оценка такого методологического </w:t>
      </w:r>
      <w:proofErr w:type="spellStart"/>
      <w:r w:rsidRPr="00E61E39">
        <w:t>редукционизма</w:t>
      </w:r>
      <w:proofErr w:type="spellEnd"/>
      <w:r w:rsidRPr="00E61E39">
        <w:t xml:space="preserve"> в отношении социально-гуманитарных наук весьма неоднозначна</w:t>
      </w:r>
      <w:r>
        <w:rPr>
          <w:rStyle w:val="af5"/>
        </w:rPr>
        <w:footnoteReference w:id="8"/>
      </w:r>
      <w:r w:rsidRPr="00E61E39">
        <w:t>.</w:t>
      </w:r>
    </w:p>
    <w:p w:rsidR="00FD681F" w:rsidRDefault="00E61E39" w:rsidP="00E61E39">
      <w:r>
        <w:tab/>
      </w:r>
      <w:r w:rsidRPr="00E61E39">
        <w:t xml:space="preserve">Очевидно, что определенное положительное значение </w:t>
      </w:r>
      <w:proofErr w:type="gramStart"/>
      <w:r w:rsidRPr="00E61E39">
        <w:t>его</w:t>
      </w:r>
      <w:proofErr w:type="gramEnd"/>
      <w:r w:rsidR="004A15C2">
        <w:t xml:space="preserve"> </w:t>
      </w:r>
      <w:r w:rsidRPr="00E61E39">
        <w:t>несомненно. В противном случае мы бы должны были отрицать формальный и системный аспекты этих наук, что очевидно неле</w:t>
      </w:r>
      <w:r w:rsidRPr="00E61E39">
        <w:softHyphen/>
        <w:t xml:space="preserve">по. </w:t>
      </w:r>
      <w:proofErr w:type="gramStart"/>
      <w:r w:rsidRPr="00E61E39">
        <w:t xml:space="preserve">Идя путем научного рационализма, развивались и культурологические науки, особенно в тех частях, которые были ориентированы на исследование истории культуры, материальной культуры, распространения культуры и проч. Таковы уже известные исследования Э. </w:t>
      </w:r>
      <w:proofErr w:type="spellStart"/>
      <w:r w:rsidRPr="00E61E39">
        <w:t>Тэйлора</w:t>
      </w:r>
      <w:proofErr w:type="spellEnd"/>
      <w:r w:rsidRPr="00E61E39">
        <w:t xml:space="preserve">, Л. Моргана, Ф. </w:t>
      </w:r>
      <w:proofErr w:type="spellStart"/>
      <w:r w:rsidRPr="00E61E39">
        <w:t>Боаса</w:t>
      </w:r>
      <w:proofErr w:type="spellEnd"/>
      <w:r w:rsidRPr="00E61E39">
        <w:t xml:space="preserve">, Д. Фрезера, </w:t>
      </w:r>
      <w:r>
        <w:t xml:space="preserve">Б. </w:t>
      </w:r>
      <w:r w:rsidRPr="00E61E39">
        <w:t>Малинов</w:t>
      </w:r>
      <w:r w:rsidRPr="00E61E39">
        <w:softHyphen/>
        <w:t>ского и многих других, рассматривавших учение о культуре, этнографию, антро</w:t>
      </w:r>
      <w:r w:rsidRPr="00E61E39">
        <w:softHyphen/>
        <w:t xml:space="preserve">пологию, фольклористику как </w:t>
      </w:r>
      <w:r w:rsidRPr="00E61E39">
        <w:lastRenderedPageBreak/>
        <w:t>эмпирические науки.</w:t>
      </w:r>
      <w:proofErr w:type="gramEnd"/>
      <w:r w:rsidRPr="00E61E39">
        <w:t xml:space="preserve"> Можно даже обобщенно ска</w:t>
      </w:r>
      <w:r w:rsidRPr="00E61E39">
        <w:softHyphen/>
        <w:t xml:space="preserve">зать, что </w:t>
      </w:r>
      <w:r>
        <w:t xml:space="preserve">все </w:t>
      </w:r>
      <w:r w:rsidRPr="00E61E39">
        <w:t>культурологические дисциплины начинались как эмпирические, с претензией дать строгое, системно обоснов</w:t>
      </w:r>
      <w:r w:rsidR="00FD681F">
        <w:t>анное знание. Многие из них следует этой установке и поныне.</w:t>
      </w:r>
      <w:r w:rsidR="00FD681F" w:rsidRPr="00FD681F">
        <w:t xml:space="preserve"> </w:t>
      </w:r>
      <w:r w:rsidR="00FD681F">
        <w:t>Е</w:t>
      </w:r>
      <w:r w:rsidRPr="00E61E39">
        <w:t>стественнонаучный этап являлся хорошей школой воспитания методологической культуры. И его прошли многие культуро</w:t>
      </w:r>
      <w:r w:rsidRPr="00E61E39">
        <w:softHyphen/>
        <w:t xml:space="preserve">логи, даже те, которые позже стали родоначальниками прямо противоположных подходов к изучению культуры. Мы можем в качестве примера назвать имена Г. </w:t>
      </w:r>
      <w:proofErr w:type="spellStart"/>
      <w:r w:rsidRPr="00E61E39">
        <w:t>Риккерта</w:t>
      </w:r>
      <w:proofErr w:type="spellEnd"/>
      <w:r w:rsidRPr="00E61E39">
        <w:t xml:space="preserve">, Э. </w:t>
      </w:r>
      <w:proofErr w:type="spellStart"/>
      <w:r w:rsidRPr="00E61E39">
        <w:t>Кассирера</w:t>
      </w:r>
      <w:proofErr w:type="spellEnd"/>
      <w:r w:rsidRPr="00E61E39">
        <w:t xml:space="preserve">, Г. </w:t>
      </w:r>
      <w:proofErr w:type="spellStart"/>
      <w:r w:rsidRPr="00E61E39">
        <w:t>Зиммеля</w:t>
      </w:r>
      <w:proofErr w:type="spellEnd"/>
      <w:r w:rsidRPr="00E61E39">
        <w:t>, Л. Фробениуса, некото</w:t>
      </w:r>
      <w:r w:rsidRPr="00E61E39">
        <w:softHyphen/>
        <w:t>рых представителей неокантианства. И поныне не угас позитивный смысл тезиса: «В науках о культуре столько науки, сколько в них естественнонаучных методов»</w:t>
      </w:r>
      <w:r w:rsidR="00FD681F">
        <w:rPr>
          <w:rStyle w:val="af5"/>
        </w:rPr>
        <w:footnoteReference w:id="9"/>
      </w:r>
      <w:r w:rsidR="00FD681F">
        <w:t>.</w:t>
      </w:r>
    </w:p>
    <w:p w:rsidR="00FD681F" w:rsidRDefault="00FD681F" w:rsidP="00FD681F">
      <w:r>
        <w:tab/>
        <w:t xml:space="preserve">Но со второй половины </w:t>
      </w:r>
      <w:r>
        <w:rPr>
          <w:lang w:val="en-US"/>
        </w:rPr>
        <w:t>XIX</w:t>
      </w:r>
      <w:r w:rsidRPr="00FD681F">
        <w:t xml:space="preserve"> </w:t>
      </w:r>
      <w:r>
        <w:t xml:space="preserve">столетия возникает постепенная </w:t>
      </w:r>
      <w:r w:rsidR="00E61E39" w:rsidRPr="00E61E39">
        <w:t>оппозици</w:t>
      </w:r>
      <w:r>
        <w:t xml:space="preserve">я квантитативному взгляду на действительность: природную и </w:t>
      </w:r>
      <w:proofErr w:type="spellStart"/>
      <w:r>
        <w:t>социо-культурную</w:t>
      </w:r>
      <w:proofErr w:type="spellEnd"/>
      <w:r>
        <w:t xml:space="preserve">. Обычно связывают это утверждение этой оппозиции с </w:t>
      </w:r>
      <w:proofErr w:type="spellStart"/>
      <w:r>
        <w:t>Риккертом</w:t>
      </w:r>
      <w:proofErr w:type="spellEnd"/>
      <w:r>
        <w:t xml:space="preserve">, </w:t>
      </w:r>
      <w:proofErr w:type="spellStart"/>
      <w:r>
        <w:t>Дильтеем</w:t>
      </w:r>
      <w:proofErr w:type="spellEnd"/>
      <w:r>
        <w:t xml:space="preserve"> и их школой. </w:t>
      </w:r>
      <w:r w:rsidR="00E61E39" w:rsidRPr="00E61E39">
        <w:t>Но это не соответствует правде. Значение Шопенгауэра и Ницше существенно, хотя их аргументы</w:t>
      </w:r>
      <w:r>
        <w:t xml:space="preserve"> против рационализма </w:t>
      </w:r>
      <w:r w:rsidR="00E61E39" w:rsidRPr="00E61E39">
        <w:t>не ока</w:t>
      </w:r>
      <w:r w:rsidR="00E61E39" w:rsidRPr="00E61E39">
        <w:softHyphen/>
        <w:t>зались разрушительными для сциентизма. Но исходящие от них импульсы возбу</w:t>
      </w:r>
      <w:r w:rsidR="00E61E39" w:rsidRPr="00E61E39">
        <w:softHyphen/>
        <w:t>ждали критику и воодушевляли их последователей в дальнейшем.</w:t>
      </w:r>
    </w:p>
    <w:p w:rsidR="00CD0B51" w:rsidRDefault="00FD681F" w:rsidP="00FD681F">
      <w:r>
        <w:tab/>
      </w:r>
      <w:r w:rsidRPr="00FD681F">
        <w:t xml:space="preserve">Нам представляется существенным отметить, </w:t>
      </w:r>
      <w:r>
        <w:t>не столько философскую критику сциентизма</w:t>
      </w:r>
      <w:r w:rsidR="001D2039">
        <w:t xml:space="preserve">, сколько понимание </w:t>
      </w:r>
      <w:r w:rsidRPr="00FD681F">
        <w:t xml:space="preserve">ограниченности </w:t>
      </w:r>
      <w:r w:rsidR="001D2039">
        <w:t>его</w:t>
      </w:r>
      <w:r w:rsidRPr="00FD681F">
        <w:t xml:space="preserve"> методологических принципов</w:t>
      </w:r>
      <w:r w:rsidR="001D2039">
        <w:t xml:space="preserve"> среди самих ученых. Многие из них, особенно в Германии, </w:t>
      </w:r>
      <w:r w:rsidRPr="00FD681F">
        <w:t>исходным пунктом</w:t>
      </w:r>
      <w:r w:rsidR="001D2039">
        <w:t xml:space="preserve"> </w:t>
      </w:r>
      <w:r w:rsidRPr="00FD681F">
        <w:t xml:space="preserve">считали натурфилософию Гёте, </w:t>
      </w:r>
      <w:proofErr w:type="gramStart"/>
      <w:r w:rsidRPr="00FD681F">
        <w:t>которая</w:t>
      </w:r>
      <w:proofErr w:type="gramEnd"/>
      <w:r w:rsidRPr="00FD681F">
        <w:t xml:space="preserve"> не будучи системно развитой, тем не </w:t>
      </w:r>
      <w:r w:rsidR="004A15C2" w:rsidRPr="00FD681F">
        <w:t>менее,</w:t>
      </w:r>
      <w:r w:rsidRPr="00FD681F">
        <w:t xml:space="preserve"> явно базировалась на идее органической целостности природы и стимулировала понимать человека</w:t>
      </w:r>
      <w:r w:rsidR="001D2039">
        <w:t xml:space="preserve"> и его мир в </w:t>
      </w:r>
      <w:r w:rsidRPr="00FD681F">
        <w:t xml:space="preserve">этой же перспективе. Но </w:t>
      </w:r>
      <w:r w:rsidR="001D2039">
        <w:t xml:space="preserve">истоки развития </w:t>
      </w:r>
      <w:proofErr w:type="spellStart"/>
      <w:r w:rsidRPr="00FD681F">
        <w:t>целос</w:t>
      </w:r>
      <w:r w:rsidR="001D2039">
        <w:t>тно-органистического</w:t>
      </w:r>
      <w:proofErr w:type="spellEnd"/>
      <w:r w:rsidR="001D2039">
        <w:t xml:space="preserve"> мышления, </w:t>
      </w:r>
      <w:r w:rsidRPr="00FD681F">
        <w:t>все же следует вид</w:t>
      </w:r>
      <w:r w:rsidR="001D2039">
        <w:t xml:space="preserve">еть </w:t>
      </w:r>
      <w:r w:rsidRPr="00FD681F">
        <w:t>и</w:t>
      </w:r>
      <w:r w:rsidR="001D2039">
        <w:t xml:space="preserve"> </w:t>
      </w:r>
      <w:r w:rsidRPr="00FD681F">
        <w:t>в</w:t>
      </w:r>
      <w:r w:rsidR="001D2039">
        <w:t xml:space="preserve"> </w:t>
      </w:r>
      <w:r w:rsidRPr="00FD681F">
        <w:t>особенностях развития самог</w:t>
      </w:r>
      <w:r w:rsidR="001D2039">
        <w:t xml:space="preserve">о естествознания. Далеко не все </w:t>
      </w:r>
      <w:r w:rsidRPr="00FD681F">
        <w:t xml:space="preserve">ученые, касаясь проблем </w:t>
      </w:r>
      <w:r w:rsidRPr="00FD681F">
        <w:lastRenderedPageBreak/>
        <w:t>человека и общества, находили раз</w:t>
      </w:r>
      <w:r w:rsidR="00CD0B51">
        <w:t xml:space="preserve">умным применять к их объяснению </w:t>
      </w:r>
      <w:r w:rsidRPr="00FD681F">
        <w:t>сопоставление со свойствами физического мира, к механическому функционализму</w:t>
      </w:r>
      <w:r w:rsidR="00CD0B51">
        <w:t xml:space="preserve">. </w:t>
      </w:r>
      <w:r w:rsidRPr="00FD681F">
        <w:t>Особенно такие сомнения свойственны были тем мыслителям, которые имели отношение к живой природе.</w:t>
      </w:r>
      <w:r w:rsidR="00CD0B51">
        <w:t xml:space="preserve"> </w:t>
      </w:r>
      <w:r w:rsidRPr="00FD681F">
        <w:t>Неприменимость к ней научного инструментария сциентизма им казалась очевидной. Образец тако</w:t>
      </w:r>
      <w:r w:rsidRPr="00FD681F">
        <w:softHyphen/>
        <w:t xml:space="preserve">го ученого мы видим в научной позиции знаменитого французского физиолога и медика Мари Франсуа </w:t>
      </w:r>
      <w:proofErr w:type="spellStart"/>
      <w:r w:rsidRPr="00FD681F">
        <w:t>Ксавье</w:t>
      </w:r>
      <w:proofErr w:type="spellEnd"/>
      <w:r w:rsidRPr="00FD681F">
        <w:t xml:space="preserve"> </w:t>
      </w:r>
      <w:proofErr w:type="spellStart"/>
      <w:r w:rsidRPr="00FD681F">
        <w:t>Биша</w:t>
      </w:r>
      <w:proofErr w:type="spellEnd"/>
      <w:r w:rsidRPr="00FD681F">
        <w:t xml:space="preserve"> (1771-1802). Невольно, обратившись к этому имени, мы подошли к оценке так называемого «витализма». В господствующей парадигме сциентистского натурализма витализм,</w:t>
      </w:r>
      <w:r w:rsidR="00CD0B51">
        <w:t xml:space="preserve"> </w:t>
      </w:r>
      <w:r w:rsidRPr="00FD681F">
        <w:t>оценен исключительно как иррационалистическое отклонение, представивше</w:t>
      </w:r>
      <w:r w:rsidR="00CD0B51">
        <w:t xml:space="preserve">е </w:t>
      </w:r>
      <w:r w:rsidRPr="00FD681F">
        <w:t>объяснение жизненных про</w:t>
      </w:r>
      <w:r w:rsidRPr="00FD681F">
        <w:softHyphen/>
        <w:t xml:space="preserve">цессов не в рациональной </w:t>
      </w:r>
      <w:proofErr w:type="spellStart"/>
      <w:r w:rsidRPr="00FD681F">
        <w:t>аргументацри</w:t>
      </w:r>
      <w:proofErr w:type="spellEnd"/>
      <w:r w:rsidRPr="00FD681F">
        <w:t xml:space="preserve"> экспериментальной биологии, а через с</w:t>
      </w:r>
      <w:r w:rsidR="00CD0B51">
        <w:t xml:space="preserve">ерию лишенных научного смысла, сокровенных </w:t>
      </w:r>
      <w:r w:rsidRPr="00FD681F">
        <w:t>понятий рода «жизненная</w:t>
      </w:r>
      <w:r w:rsidR="00CD0B51">
        <w:t xml:space="preserve"> сила». </w:t>
      </w:r>
      <w:r w:rsidRPr="00FD681F">
        <w:t>Мы обращаем внимание на внутреннюю ситу</w:t>
      </w:r>
      <w:r w:rsidRPr="00FD681F">
        <w:softHyphen/>
        <w:t>ацию в самой науке, на осознание того что гетерономная структура универсума, включающая живой мир и человека, побужда</w:t>
      </w:r>
      <w:r w:rsidR="00CD0B51">
        <w:t xml:space="preserve">ла </w:t>
      </w:r>
      <w:r w:rsidRPr="00FD681F">
        <w:t xml:space="preserve">ученых искать объяснительные техники адекватные, специфическим областям реального. </w:t>
      </w:r>
      <w:r w:rsidR="00CD0B51">
        <w:t>Центральным стало понятие жизни, выходившее за пределы механистической и чисто биологической интерпретации. Витализм стремиться исходить из нее как базового принципа, а не производного.</w:t>
      </w:r>
    </w:p>
    <w:p w:rsidR="00961ECE" w:rsidRDefault="00CD0B51" w:rsidP="002F7287">
      <w:r>
        <w:tab/>
      </w:r>
      <w:r w:rsidR="00FD681F" w:rsidRPr="00FD681F">
        <w:t>Насколько можно судить по литературе вопроса, витализм обнаружил себя во французской науке</w:t>
      </w:r>
      <w:r>
        <w:rPr>
          <w:rStyle w:val="af5"/>
        </w:rPr>
        <w:footnoteReference w:id="10"/>
      </w:r>
      <w:r>
        <w:t xml:space="preserve">. </w:t>
      </w:r>
      <w:r w:rsidR="00FD681F" w:rsidRPr="00FD681F">
        <w:t xml:space="preserve">В университете </w:t>
      </w:r>
      <w:proofErr w:type="spellStart"/>
      <w:r w:rsidR="00FD681F" w:rsidRPr="00FD681F">
        <w:t>Монпелье</w:t>
      </w:r>
      <w:proofErr w:type="spellEnd"/>
      <w:r w:rsidR="00FD681F" w:rsidRPr="00FD681F">
        <w:t xml:space="preserve"> проф. </w:t>
      </w:r>
      <w:proofErr w:type="spellStart"/>
      <w:r w:rsidR="00FD681F" w:rsidRPr="00FD681F">
        <w:t>Бартеза</w:t>
      </w:r>
      <w:proofErr w:type="spellEnd"/>
      <w:r w:rsidR="00FD681F" w:rsidRPr="00FD681F">
        <w:t xml:space="preserve"> (1734) создал одну из первых версий этого учения и ввел термин «витализм». Ему же приписано и понятие «жизненная сила», которой подчинены или из которой производятся все органические процессы: движения, чувствования и проч. Его идеи развил и видоизменил профессор того же университета </w:t>
      </w:r>
      <w:proofErr w:type="spellStart"/>
      <w:r w:rsidR="00FD681F" w:rsidRPr="00FD681F">
        <w:t>Борде</w:t>
      </w:r>
      <w:proofErr w:type="spellEnd"/>
      <w:r w:rsidR="00FD681F" w:rsidRPr="00FD681F">
        <w:t xml:space="preserve">. </w:t>
      </w:r>
      <w:proofErr w:type="gramStart"/>
      <w:r w:rsidR="00FD681F" w:rsidRPr="00FD681F">
        <w:t>Последний</w:t>
      </w:r>
      <w:proofErr w:type="gramEnd"/>
      <w:r w:rsidR="00FD681F" w:rsidRPr="00FD681F">
        <w:t xml:space="preserve"> построил относительно сложную иерархию жизненных процессов и того, что их вызы</w:t>
      </w:r>
      <w:r w:rsidR="00FD681F" w:rsidRPr="00FD681F">
        <w:softHyphen/>
        <w:t xml:space="preserve">вает. Вместо </w:t>
      </w:r>
      <w:r w:rsidR="00FD681F" w:rsidRPr="00FD681F">
        <w:lastRenderedPageBreak/>
        <w:t>неопределенного, по его мнению, понятия жизненная сила он стал</w:t>
      </w:r>
      <w:r w:rsidR="002F7287">
        <w:t xml:space="preserve"> </w:t>
      </w:r>
      <w:r w:rsidR="002F7287" w:rsidRPr="002F7287">
        <w:t>пользоваться идеей духа</w:t>
      </w:r>
      <w:r w:rsidR="002F7287">
        <w:t xml:space="preserve"> – </w:t>
      </w:r>
      <w:proofErr w:type="spellStart"/>
      <w:r w:rsidR="002F7287" w:rsidRPr="002F7287">
        <w:t>spiritus</w:t>
      </w:r>
      <w:proofErr w:type="spellEnd"/>
      <w:r w:rsidR="002F7287" w:rsidRPr="002F7287">
        <w:t xml:space="preserve"> </w:t>
      </w:r>
      <w:proofErr w:type="spellStart"/>
      <w:r w:rsidR="002F7287" w:rsidRPr="002F7287">
        <w:t>rector</w:t>
      </w:r>
      <w:proofErr w:type="spellEnd"/>
      <w:r w:rsidR="002F7287">
        <w:t xml:space="preserve"> – </w:t>
      </w:r>
      <w:r w:rsidR="002F7287" w:rsidRPr="002F7287">
        <w:t>объединяющего и направляющего действия всех органов целостного организма «животных в живом». Эта школа биологии и медицины оказала</w:t>
      </w:r>
      <w:r w:rsidR="002F7287">
        <w:t xml:space="preserve"> влияние и на научную мысль. </w:t>
      </w:r>
      <w:proofErr w:type="spellStart"/>
      <w:r w:rsidR="002F7287">
        <w:t>Биш</w:t>
      </w:r>
      <w:r w:rsidR="002F7287" w:rsidRPr="002F7287">
        <w:t>а</w:t>
      </w:r>
      <w:proofErr w:type="spellEnd"/>
      <w:r w:rsidR="002F7287" w:rsidRPr="002F7287">
        <w:t xml:space="preserve"> продолжил линию своих предшественников. Он попытался конкретизировать дышащие ма</w:t>
      </w:r>
      <w:r w:rsidR="002F7287" w:rsidRPr="002F7287">
        <w:softHyphen/>
        <w:t>териалистической отвлеченностью понятия жизненной силы и само учение ви</w:t>
      </w:r>
      <w:r w:rsidR="002F7287" w:rsidRPr="002F7287">
        <w:softHyphen/>
        <w:t>тализма. Нас сейчас интересует другая особенность его взглядов: он исходил из понимания коренного различия живого и неживого, создающего не только два различных мира, но и способов их познания. Он писал: «Существа бывают ор</w:t>
      </w:r>
      <w:r w:rsidR="002F7287" w:rsidRPr="002F7287">
        <w:softHyphen/>
        <w:t>ганические или неорганические, их свойства жизненные или нежизненные. В соответствии с этим наука бывает физиологическая или физическая»</w:t>
      </w:r>
      <w:r w:rsidR="002F7287">
        <w:t xml:space="preserve">. </w:t>
      </w:r>
      <w:r w:rsidR="002F7287" w:rsidRPr="002F7287">
        <w:t xml:space="preserve">«Свойства живых тел прямо противоположны свойствам физическим». </w:t>
      </w:r>
      <w:proofErr w:type="gramStart"/>
      <w:r w:rsidR="002F7287" w:rsidRPr="002F7287">
        <w:t>Последние «постоянны и неизменны, поэтому и законы этих наук постоянны и неизменны, их явления можно предвидеть и учесть, а т.к. животные свойства по существу неу</w:t>
      </w:r>
      <w:r w:rsidR="002F7287" w:rsidRPr="002F7287">
        <w:softHyphen/>
        <w:t>стойчивы, их явления нельзя ни предвидеть, ни учесть»</w:t>
      </w:r>
      <w:r w:rsidR="002F7287">
        <w:rPr>
          <w:rStyle w:val="af5"/>
        </w:rPr>
        <w:footnoteReference w:id="11"/>
      </w:r>
      <w:r w:rsidR="002F7287" w:rsidRPr="002F7287">
        <w:t xml:space="preserve">. Научные заслуги </w:t>
      </w:r>
      <w:proofErr w:type="spellStart"/>
      <w:r w:rsidR="002F7287" w:rsidRPr="002F7287">
        <w:t>Биша</w:t>
      </w:r>
      <w:proofErr w:type="spellEnd"/>
      <w:r w:rsidR="002F7287" w:rsidRPr="002F7287">
        <w:t xml:space="preserve"> особенно велики в сфере физиологических основ медицины, в учении о тканях,</w:t>
      </w:r>
      <w:r w:rsidR="00961ECE">
        <w:t xml:space="preserve"> как </w:t>
      </w:r>
      <w:r w:rsidR="002F7287" w:rsidRPr="002F7287">
        <w:t>основных носителях жизненных свойств, проявляющихся в процессах сопротив</w:t>
      </w:r>
      <w:r w:rsidR="002F7287" w:rsidRPr="002F7287">
        <w:softHyphen/>
        <w:t>ления отмиранию и смерти.</w:t>
      </w:r>
      <w:proofErr w:type="gramEnd"/>
    </w:p>
    <w:p w:rsidR="00961ECE" w:rsidRDefault="00961ECE" w:rsidP="002F7287">
      <w:r>
        <w:tab/>
      </w:r>
      <w:r w:rsidR="002F7287" w:rsidRPr="002F7287">
        <w:t xml:space="preserve">Хотя у </w:t>
      </w:r>
      <w:proofErr w:type="spellStart"/>
      <w:r w:rsidR="002F7287" w:rsidRPr="002F7287">
        <w:t>Биша</w:t>
      </w:r>
      <w:proofErr w:type="spellEnd"/>
      <w:r w:rsidR="002F7287" w:rsidRPr="002F7287">
        <w:t xml:space="preserve"> нет суждений относительно сущности проблем </w:t>
      </w:r>
      <w:proofErr w:type="spellStart"/>
      <w:r w:rsidR="002F7287" w:rsidRPr="002F7287">
        <w:t>социо-культурной</w:t>
      </w:r>
      <w:proofErr w:type="spellEnd"/>
      <w:r w:rsidR="002F7287" w:rsidRPr="002F7287">
        <w:t xml:space="preserve"> жизни, но выраженная им установка рождала вектор понимания</w:t>
      </w:r>
      <w:r>
        <w:t xml:space="preserve"> ее </w:t>
      </w:r>
      <w:r w:rsidR="002F7287" w:rsidRPr="002F7287">
        <w:t xml:space="preserve">именно в направлении особого целостного статуса. Во всяком случае, приведенные нами суждения его явно предваряют логику </w:t>
      </w:r>
      <w:r w:rsidR="002F7287" w:rsidRPr="002F7287">
        <w:lastRenderedPageBreak/>
        <w:t xml:space="preserve">аргументации об особом статусе наук о культуре, которые были с восторгом восприняты на </w:t>
      </w:r>
      <w:proofErr w:type="spellStart"/>
      <w:r w:rsidR="002F7287" w:rsidRPr="002F7287">
        <w:t>порубежье</w:t>
      </w:r>
      <w:proofErr w:type="spellEnd"/>
      <w:r w:rsidR="002F7287" w:rsidRPr="002F7287">
        <w:t xml:space="preserve"> XIX и XX столе</w:t>
      </w:r>
      <w:r w:rsidR="002F7287" w:rsidRPr="002F7287">
        <w:softHyphen/>
        <w:t>тий</w:t>
      </w:r>
      <w:r>
        <w:t>.</w:t>
      </w:r>
    </w:p>
    <w:p w:rsidR="00961ECE" w:rsidRDefault="00961ECE" w:rsidP="00961ECE">
      <w:r>
        <w:tab/>
      </w:r>
      <w:r w:rsidR="002F7287" w:rsidRPr="002F7287">
        <w:t>Для более весомой фактической аргументации нашей мысли, что выход на квалитативную парадигму, как преодоление методологического кризиса, вызре</w:t>
      </w:r>
      <w:r w:rsidR="002F7287" w:rsidRPr="002F7287">
        <w:softHyphen/>
        <w:t>вал в недрах самого сциентизма, в воззрениях авторитетных и критически оцени</w:t>
      </w:r>
      <w:r w:rsidR="002F7287" w:rsidRPr="002F7287">
        <w:softHyphen/>
        <w:t>вающих научную ситуацию ученых обратимся к еще одному свидетельству.</w:t>
      </w:r>
    </w:p>
    <w:p w:rsidR="00961ECE" w:rsidRDefault="00961ECE" w:rsidP="00961ECE">
      <w:r>
        <w:tab/>
        <w:t xml:space="preserve">Оно содержится </w:t>
      </w:r>
      <w:r w:rsidR="002F7287" w:rsidRPr="002F7287">
        <w:t xml:space="preserve">в капитальном труде </w:t>
      </w:r>
      <w:proofErr w:type="spellStart"/>
      <w:r w:rsidR="002F7287" w:rsidRPr="002F7287">
        <w:t>Родериха</w:t>
      </w:r>
      <w:proofErr w:type="spellEnd"/>
      <w:r w:rsidR="002F7287" w:rsidRPr="002F7287">
        <w:t xml:space="preserve"> Энгельгардта </w:t>
      </w:r>
      <w:r w:rsidR="002F7287" w:rsidRPr="00961ECE">
        <w:t>«Немецкий университет Дерпта в его духовно-историческом значе</w:t>
      </w:r>
      <w:r w:rsidRPr="00961ECE">
        <w:t>нии» (1933)</w:t>
      </w:r>
      <w:r>
        <w:rPr>
          <w:rStyle w:val="af5"/>
        </w:rPr>
        <w:footnoteReference w:id="12"/>
      </w:r>
      <w:r>
        <w:t xml:space="preserve">. </w:t>
      </w:r>
      <w:r w:rsidRPr="00961ECE">
        <w:t>На основе изучения историко-научных материалов, автор пришел к выводу, что уже около 1860 года в научном мире произошло важное в философско-теоретическом отношении изменение. Оно касалось как духовной установки нового поколения интеллектуалов</w:t>
      </w:r>
      <w:r>
        <w:t xml:space="preserve"> – </w:t>
      </w:r>
      <w:r w:rsidRPr="00961ECE">
        <w:t>идеалов гуманизма, так и фило</w:t>
      </w:r>
      <w:r w:rsidRPr="00961ECE">
        <w:softHyphen/>
        <w:t>софско-методологических перспектив. Одним из важнейших свидетельств появ</w:t>
      </w:r>
      <w:r w:rsidRPr="00961ECE">
        <w:softHyphen/>
        <w:t xml:space="preserve">ления новых интеллектуальных предпочтений, </w:t>
      </w:r>
      <w:proofErr w:type="gramStart"/>
      <w:r w:rsidRPr="00961ECE">
        <w:t>стала ориентация на целостность в понимании всего к чему обращалось</w:t>
      </w:r>
      <w:proofErr w:type="gramEnd"/>
      <w:r w:rsidRPr="00961ECE">
        <w:t xml:space="preserve"> познающее мышление. Автор ссылался на суждения выдающегося ученого А. Кирхгофа, который в речи перед Прусской Академией в 1860 г. констатировал, что новые </w:t>
      </w:r>
      <w:proofErr w:type="spellStart"/>
      <w:r w:rsidRPr="00961ECE">
        <w:t>целеустремления</w:t>
      </w:r>
      <w:proofErr w:type="spellEnd"/>
      <w:r w:rsidRPr="00961ECE">
        <w:t xml:space="preserve"> связаны с обретением целостности во всем</w:t>
      </w:r>
      <w:r>
        <w:t xml:space="preserve">; </w:t>
      </w:r>
      <w:r w:rsidRPr="00961ECE">
        <w:t>ко всему</w:t>
      </w:r>
      <w:r>
        <w:t xml:space="preserve"> следует п</w:t>
      </w:r>
      <w:r w:rsidRPr="00961ECE">
        <w:t xml:space="preserve">одходить творчески и все видеть в </w:t>
      </w:r>
      <w:r>
        <w:t xml:space="preserve">единстве </w:t>
      </w:r>
      <w:r w:rsidRPr="00961ECE">
        <w:t>(</w:t>
      </w:r>
      <w:proofErr w:type="spellStart"/>
      <w:r w:rsidRPr="00961ECE">
        <w:t>gestaltend</w:t>
      </w:r>
      <w:proofErr w:type="spellEnd"/>
      <w:r w:rsidRPr="00961ECE">
        <w:t xml:space="preserve">). </w:t>
      </w:r>
      <w:r>
        <w:t xml:space="preserve">Это стремление многим казалось </w:t>
      </w:r>
      <w:r w:rsidRPr="00961ECE">
        <w:t>анахроничным, ибо целост</w:t>
      </w:r>
      <w:r w:rsidRPr="00961ECE">
        <w:softHyphen/>
        <w:t>ность представлялась отмершим концептом; его место заняли исследования от</w:t>
      </w:r>
      <w:r w:rsidRPr="00961ECE">
        <w:softHyphen/>
        <w:t xml:space="preserve">дельностей, и царила ситуация </w:t>
      </w:r>
      <w:proofErr w:type="spellStart"/>
      <w:r w:rsidRPr="00961ECE">
        <w:t>атомизированности</w:t>
      </w:r>
      <w:proofErr w:type="spellEnd"/>
      <w:r w:rsidRPr="00961ECE">
        <w:t xml:space="preserve"> и расщепленности. Идеи В. Гумбольдта, Фихте, Гегеля, </w:t>
      </w:r>
      <w:proofErr w:type="spellStart"/>
      <w:r w:rsidRPr="00961ECE">
        <w:t>Шлейермахера</w:t>
      </w:r>
      <w:proofErr w:type="spellEnd"/>
      <w:r w:rsidRPr="00961ECE">
        <w:t xml:space="preserve"> прежде еще имевшие вес, забылись в суете достижений точных наук, их практического применения. Показательна в этом отношении судьба Александра Гумбольдта. Этот «последний великий на</w:t>
      </w:r>
      <w:r w:rsidRPr="00961ECE">
        <w:softHyphen/>
        <w:t>туралист», по определ</w:t>
      </w:r>
      <w:r>
        <w:t xml:space="preserve">ению Карла Бэра, умер в 1859 г. и о </w:t>
      </w:r>
      <w:r w:rsidRPr="00961ECE">
        <w:t>нем почти забыли или причислили к дилетанта</w:t>
      </w:r>
      <w:r>
        <w:t>м. Но отмахнуться от иде</w:t>
      </w:r>
      <w:r w:rsidR="004A15C2">
        <w:t>и</w:t>
      </w:r>
      <w:r>
        <w:t xml:space="preserve"> </w:t>
      </w:r>
      <w:r>
        <w:lastRenderedPageBreak/>
        <w:t xml:space="preserve">целостности было невозможно. </w:t>
      </w:r>
      <w:proofErr w:type="gramStart"/>
      <w:r w:rsidRPr="00961ECE">
        <w:t xml:space="preserve">Только что упомянутый </w:t>
      </w:r>
      <w:proofErr w:type="spellStart"/>
      <w:r w:rsidRPr="00961ECE">
        <w:t>великии</w:t>
      </w:r>
      <w:proofErr w:type="spellEnd"/>
      <w:r w:rsidRPr="00961ECE">
        <w:t xml:space="preserve"> ученый К.</w:t>
      </w:r>
      <w:r w:rsidR="004A15C2">
        <w:t> </w:t>
      </w:r>
      <w:r w:rsidRPr="00961ECE">
        <w:t>Бэр, хотя и писавший на немецком языке, но бывший русским подданным и проживший всю жизнь в России, где и состоялась его научная судьба</w:t>
      </w:r>
      <w:r w:rsidR="004A15C2">
        <w:t xml:space="preserve">, </w:t>
      </w:r>
      <w:r w:rsidRPr="00961ECE">
        <w:t xml:space="preserve">также был одним из </w:t>
      </w:r>
      <w:r>
        <w:t>тех</w:t>
      </w:r>
      <w:r w:rsidRPr="00961ECE">
        <w:t xml:space="preserve">, кто понимал продуктивность целостного научного мышления и сам развевал его, оказав воздействие и на </w:t>
      </w:r>
      <w:proofErr w:type="spellStart"/>
      <w:r w:rsidRPr="00961ECE">
        <w:t>социо-культурную</w:t>
      </w:r>
      <w:proofErr w:type="spellEnd"/>
      <w:r w:rsidRPr="00961ECE">
        <w:t xml:space="preserve"> методологию в свое время.</w:t>
      </w:r>
      <w:proofErr w:type="gramEnd"/>
    </w:p>
    <w:p w:rsidR="0076330F" w:rsidRDefault="00961ECE" w:rsidP="0076330F">
      <w:r>
        <w:tab/>
      </w:r>
      <w:r w:rsidRPr="00961ECE">
        <w:t>Вторым знаком поворота был возврат к идее жизни. Она возникла не в фило</w:t>
      </w:r>
      <w:r w:rsidRPr="00961ECE">
        <w:softHyphen/>
        <w:t>софских доктринах, хотя обитала в некоторых из них, а стала закономерным сл</w:t>
      </w:r>
      <w:r w:rsidR="0076330F">
        <w:t>ед</w:t>
      </w:r>
      <w:r w:rsidR="0076330F">
        <w:softHyphen/>
        <w:t>ствием развития наук о живом</w:t>
      </w:r>
      <w:r w:rsidRPr="00961ECE">
        <w:t xml:space="preserve">. Понятие жизни свойственно было натурфилософии К. Бэра, которое он прояснял учением о целесообразности. Оно было в свою очередь связано с идеями исторического развития, неотделимыми от понимания органического мира, а посему </w:t>
      </w:r>
      <w:proofErr w:type="gramStart"/>
      <w:r w:rsidRPr="00961ECE">
        <w:t>утвердив</w:t>
      </w:r>
      <w:r w:rsidRPr="00961ECE">
        <w:softHyphen/>
        <w:t>шихся</w:t>
      </w:r>
      <w:proofErr w:type="gramEnd"/>
      <w:r w:rsidRPr="00961ECE">
        <w:t xml:space="preserve"> прежде </w:t>
      </w:r>
      <w:r w:rsidR="004A15C2">
        <w:t xml:space="preserve">всего </w:t>
      </w:r>
      <w:r w:rsidRPr="00961ECE">
        <w:t>в биологии. Целесообразность изменений в мире живого, по Бэру</w:t>
      </w:r>
      <w:r w:rsidR="0076330F">
        <w:t xml:space="preserve">, позволяет понять </w:t>
      </w:r>
      <w:r w:rsidRPr="00961ECE">
        <w:t>организацию всего живого на Земле и объяснить ме</w:t>
      </w:r>
      <w:r w:rsidRPr="00961ECE">
        <w:softHyphen/>
        <w:t xml:space="preserve">сто человека на вершине её. Нам нет нужды заниматься проблемой, </w:t>
      </w:r>
      <w:r w:rsidR="0076330F">
        <w:t xml:space="preserve">насколько идея целесообразности </w:t>
      </w:r>
      <w:r w:rsidRPr="00961ECE">
        <w:t>несла в себе религиозные мотивы или провиденциальные моменты. Нам важно обратить внимание на процесс рас</w:t>
      </w:r>
      <w:r w:rsidRPr="00961ECE">
        <w:softHyphen/>
        <w:t>шатывания догматического натурализма, на подрыв всевластия сциентистского рационализма. В сферу науки во все большей мере входили факты и предметные области, требующие для своего истолкования новых категориальных подходов и новых смысловых интуиций. К этим сферам стали относиться возникающая ан</w:t>
      </w:r>
      <w:r w:rsidR="0076330F" w:rsidRPr="0076330F">
        <w:t xml:space="preserve">тропология, психология, ценностная сфера, следовательно, этика и эстетика. И Бэр энергично проводит мысль, что целостность мировоззрения, охватывающего весь мир и человека, не может строиться на </w:t>
      </w:r>
      <w:proofErr w:type="gramStart"/>
      <w:r w:rsidR="0076330F" w:rsidRPr="0076330F">
        <w:t>естествознании</w:t>
      </w:r>
      <w:proofErr w:type="gramEnd"/>
      <w:r w:rsidR="0076330F" w:rsidRPr="0076330F">
        <w:t xml:space="preserve"> ибо оно «неспособно одарить нас ключом к смыслу мира</w:t>
      </w:r>
      <w:r w:rsidR="0076330F">
        <w:t>»</w:t>
      </w:r>
      <w:r w:rsidR="0076330F">
        <w:rPr>
          <w:rStyle w:val="af5"/>
        </w:rPr>
        <w:footnoteReference w:id="13"/>
      </w:r>
      <w:r w:rsidR="0076330F">
        <w:t>. Новые идеи нуждались в новых понятиях. Их искали и за пределами строгой науки.</w:t>
      </w:r>
    </w:p>
    <w:p w:rsidR="00E202D0" w:rsidRDefault="0076330F" w:rsidP="00410D86">
      <w:r>
        <w:lastRenderedPageBreak/>
        <w:tab/>
      </w:r>
      <w:r w:rsidRPr="0076330F">
        <w:t>Важн</w:t>
      </w:r>
      <w:r>
        <w:t xml:space="preserve">ый отзвук в научном сообществе </w:t>
      </w:r>
      <w:r w:rsidRPr="0076330F">
        <w:t>получили идеи</w:t>
      </w:r>
      <w:r>
        <w:t xml:space="preserve"> </w:t>
      </w:r>
      <w:r w:rsidRPr="0076330F">
        <w:t xml:space="preserve">братьев Гарнак (Адольфа и Акселя), Г. </w:t>
      </w:r>
      <w:proofErr w:type="spellStart"/>
      <w:r w:rsidRPr="0076330F">
        <w:t>Бунге</w:t>
      </w:r>
      <w:proofErr w:type="spellEnd"/>
      <w:r w:rsidRPr="0076330F">
        <w:t xml:space="preserve"> и Л.ф. Шрёдера. Двое из них</w:t>
      </w:r>
      <w:r>
        <w:t xml:space="preserve"> – Адольф Га</w:t>
      </w:r>
      <w:r w:rsidRPr="0076330F">
        <w:t xml:space="preserve">рнак (историк церкви и религиовед) и Леопольд фон Шрёдер (индолог) были гуманитариями и культурологами, двое других: Аксель Гарнак (математик) и Г. </w:t>
      </w:r>
      <w:proofErr w:type="spellStart"/>
      <w:r w:rsidRPr="0076330F">
        <w:t>Бунге</w:t>
      </w:r>
      <w:proofErr w:type="spellEnd"/>
      <w:r w:rsidRPr="0076330F">
        <w:t xml:space="preserve"> (физиолог) представляли естественные науки. Но воззрения их во мно</w:t>
      </w:r>
      <w:r w:rsidRPr="0076330F">
        <w:softHyphen/>
        <w:t xml:space="preserve">гом оказались идентичными или согласными по духу. Они занимали видное место в ученом мире, и всем им свойственно было признавать невозможность строить науку в отрыве от культурно-исторического знания. Густав </w:t>
      </w:r>
      <w:proofErr w:type="spellStart"/>
      <w:r w:rsidRPr="0076330F">
        <w:t>Бунге</w:t>
      </w:r>
      <w:proofErr w:type="spellEnd"/>
      <w:r w:rsidRPr="0076330F">
        <w:t xml:space="preserve"> с позиций витализма под</w:t>
      </w:r>
      <w:r w:rsidRPr="0076330F">
        <w:softHyphen/>
        <w:t xml:space="preserve">верг критике механицизм, под которым понимался позитивистский тип научного мышления, и стал одним из родоначальников неовитализма. В известном смысле его идеи укрепили те, которые традиционно связаны с философией </w:t>
      </w:r>
      <w:proofErr w:type="spellStart"/>
      <w:r w:rsidRPr="0076330F">
        <w:t>Дильтея</w:t>
      </w:r>
      <w:proofErr w:type="spellEnd"/>
      <w:r w:rsidRPr="0076330F">
        <w:t>. По нему, загадка жизни не может быть раскрыта никаким внешним опытом. Наши пять чу</w:t>
      </w:r>
      <w:proofErr w:type="gramStart"/>
      <w:r w:rsidRPr="0076330F">
        <w:t>вств дл</w:t>
      </w:r>
      <w:proofErr w:type="gramEnd"/>
      <w:r w:rsidRPr="0076330F">
        <w:t>я этого недостаточны. Но есть шес</w:t>
      </w:r>
      <w:r>
        <w:t xml:space="preserve">тое чувство, это наше сознание, когда оно отражает </w:t>
      </w:r>
      <w:r w:rsidRPr="0076330F">
        <w:t>наше внутреннее переживание. И через него лежит дорога к пости</w:t>
      </w:r>
      <w:r w:rsidRPr="0076330F">
        <w:softHyphen/>
        <w:t xml:space="preserve">жению жизни. </w:t>
      </w:r>
      <w:proofErr w:type="spellStart"/>
      <w:r w:rsidRPr="0076330F">
        <w:t>Бунге</w:t>
      </w:r>
      <w:proofErr w:type="spellEnd"/>
      <w:r w:rsidRPr="0076330F">
        <w:t xml:space="preserve"> вводит и определитель жизни, это</w:t>
      </w:r>
      <w:r>
        <w:t xml:space="preserve"> – </w:t>
      </w:r>
      <w:proofErr w:type="spellStart"/>
      <w:r>
        <w:t>активизм</w:t>
      </w:r>
      <w:proofErr w:type="spellEnd"/>
      <w:r w:rsidRPr="0076330F">
        <w:t xml:space="preserve">, </w:t>
      </w:r>
      <w:proofErr w:type="spellStart"/>
      <w:r w:rsidRPr="0076330F">
        <w:t>действование</w:t>
      </w:r>
      <w:proofErr w:type="spellEnd"/>
      <w:r w:rsidRPr="0076330F">
        <w:t xml:space="preserve"> в широком понимании слова. Оно нам дано из самонаблюдений, в частности над волей, как она выступает в сознании. </w:t>
      </w:r>
      <w:proofErr w:type="gramStart"/>
      <w:r w:rsidRPr="0076330F">
        <w:t>Магистральная тенденция познания состоит в том, что мы из знаемого нами непосредственно, из внутреннего мира,</w:t>
      </w:r>
      <w:r>
        <w:t xml:space="preserve"> активно </w:t>
      </w:r>
      <w:r w:rsidRPr="0076330F">
        <w:t>идем к непознанному, к внешнему миру.</w:t>
      </w:r>
      <w:proofErr w:type="gramEnd"/>
      <w:r w:rsidRPr="0076330F">
        <w:t xml:space="preserve"> В каком-то смысле утверждение </w:t>
      </w:r>
      <w:proofErr w:type="spellStart"/>
      <w:r w:rsidRPr="0076330F">
        <w:t>Бунге</w:t>
      </w:r>
      <w:proofErr w:type="spellEnd"/>
      <w:r w:rsidRPr="0076330F">
        <w:t xml:space="preserve"> предваряет учение </w:t>
      </w:r>
      <w:proofErr w:type="spellStart"/>
      <w:r w:rsidRPr="0076330F">
        <w:t>Якоба</w:t>
      </w:r>
      <w:proofErr w:type="spellEnd"/>
      <w:r w:rsidRPr="0076330F">
        <w:t xml:space="preserve"> Икскюля, биолога с мощной философской установкой в понимании изученного им органического мира, о</w:t>
      </w:r>
      <w:r w:rsidR="00D8744D">
        <w:t xml:space="preserve"> «внешнем» и «внутреннем» мирах (</w:t>
      </w:r>
      <w:proofErr w:type="spellStart"/>
      <w:r w:rsidR="00D8744D">
        <w:rPr>
          <w:lang w:val="en-US"/>
        </w:rPr>
        <w:t>Umwelt</w:t>
      </w:r>
      <w:proofErr w:type="spellEnd"/>
      <w:r w:rsidR="00D8744D" w:rsidRPr="00D8744D">
        <w:t xml:space="preserve"> </w:t>
      </w:r>
      <w:r w:rsidR="00D8744D">
        <w:rPr>
          <w:lang w:val="en-US"/>
        </w:rPr>
        <w:t>und</w:t>
      </w:r>
      <w:r w:rsidR="00D8744D" w:rsidRPr="00D8744D">
        <w:t xml:space="preserve"> </w:t>
      </w:r>
      <w:proofErr w:type="spellStart"/>
      <w:r w:rsidR="00D8744D">
        <w:rPr>
          <w:lang w:val="en-US"/>
        </w:rPr>
        <w:t>Innenwelt</w:t>
      </w:r>
      <w:proofErr w:type="spellEnd"/>
      <w:r w:rsidR="00D8744D">
        <w:t>), определяющих жизненную</w:t>
      </w:r>
      <w:r w:rsidR="00D8744D" w:rsidRPr="00D8744D">
        <w:t xml:space="preserve"> </w:t>
      </w:r>
      <w:r w:rsidRPr="0076330F">
        <w:t xml:space="preserve">стратегию всего живого. Организм, исходя из своих особых возможностей: </w:t>
      </w:r>
      <w:proofErr w:type="spellStart"/>
      <w:r w:rsidRPr="0076330F">
        <w:t>биофизиологических</w:t>
      </w:r>
      <w:proofErr w:type="spellEnd"/>
      <w:r w:rsidRPr="0076330F">
        <w:t xml:space="preserve">, психологических, интеллектуальных (как у человека), из чего состоит его внутренний мир, конструирует внешнюю среду как целостность знаков, примет, отношений, структур и проч., создающих особый мир, в котором организм, особь и т.д. не просто чувствуют себя комфортно, но и обеспечивают свою </w:t>
      </w:r>
      <w:r w:rsidRPr="0076330F">
        <w:lastRenderedPageBreak/>
        <w:t>продуктивную жизнедеятельность. Икскюль, как биолог, разработал эту ду</w:t>
      </w:r>
      <w:r w:rsidRPr="0076330F">
        <w:softHyphen/>
        <w:t>ально-целостную структуру применительно к животному миру, но, судя по неко</w:t>
      </w:r>
      <w:r w:rsidRPr="0076330F">
        <w:softHyphen/>
        <w:t>торым текстам его, полагал применимой к человеку и его культуре</w:t>
      </w:r>
      <w:r w:rsidR="00E202D0">
        <w:rPr>
          <w:rStyle w:val="af5"/>
        </w:rPr>
        <w:footnoteReference w:id="14"/>
      </w:r>
      <w:r w:rsidR="00D8744D">
        <w:t>.</w:t>
      </w:r>
    </w:p>
    <w:p w:rsidR="00410D86" w:rsidRDefault="00E202D0" w:rsidP="00410D86">
      <w:r>
        <w:tab/>
      </w:r>
      <w:proofErr w:type="spellStart"/>
      <w:proofErr w:type="gramStart"/>
      <w:r w:rsidR="00410D86" w:rsidRPr="00410D86">
        <w:t>Бунге</w:t>
      </w:r>
      <w:proofErr w:type="spellEnd"/>
      <w:r w:rsidR="00410D86" w:rsidRPr="00410D86">
        <w:t xml:space="preserve"> еще в середине XIX настаивал на необходимости того, что называлось «Мышлением об органическом» или «органичное мышление» (</w:t>
      </w:r>
      <w:proofErr w:type="spellStart"/>
      <w:r w:rsidR="00410D86" w:rsidRPr="00410D86">
        <w:t>organische</w:t>
      </w:r>
      <w:proofErr w:type="spellEnd"/>
      <w:r w:rsidR="00410D86" w:rsidRPr="00410D86">
        <w:t xml:space="preserve"> </w:t>
      </w:r>
      <w:proofErr w:type="spellStart"/>
      <w:r w:rsidR="00410D86" w:rsidRPr="00410D86">
        <w:t>Denk</w:t>
      </w:r>
      <w:r w:rsidR="00410D86" w:rsidRPr="00410D86">
        <w:softHyphen/>
        <w:t>en</w:t>
      </w:r>
      <w:proofErr w:type="spellEnd"/>
      <w:r w:rsidR="00410D86" w:rsidRPr="00410D86">
        <w:t xml:space="preserve">), которое, несмотря на </w:t>
      </w:r>
      <w:proofErr w:type="spellStart"/>
      <w:r w:rsidR="00410D86" w:rsidRPr="00410D86">
        <w:t>разделенность</w:t>
      </w:r>
      <w:proofErr w:type="spellEnd"/>
      <w:r w:rsidR="00410D86" w:rsidRPr="00410D86">
        <w:t xml:space="preserve"> «наук о духе» и естествознания, способ</w:t>
      </w:r>
      <w:r w:rsidR="00410D86" w:rsidRPr="00410D86">
        <w:softHyphen/>
        <w:t>но проложить дорогу к целостному миросозерцанию, в противовес односторон</w:t>
      </w:r>
      <w:r w:rsidR="00410D86" w:rsidRPr="00410D86">
        <w:softHyphen/>
        <w:t>ности, к которой ведет рационализм</w:t>
      </w:r>
      <w:r w:rsidR="00410D86">
        <w:t>.</w:t>
      </w:r>
      <w:proofErr w:type="gramEnd"/>
    </w:p>
    <w:p w:rsidR="00410D86" w:rsidRDefault="00410D86" w:rsidP="00410D86">
      <w:r>
        <w:tab/>
      </w:r>
      <w:r w:rsidRPr="00410D86">
        <w:t>Сходные идеи представил и математик Аксель Гарнак. Он сформулировал и обосновал мысль о границах естественнонаучного познания, лишь несколько де</w:t>
      </w:r>
      <w:r w:rsidRPr="00410D86">
        <w:softHyphen/>
        <w:t xml:space="preserve">сятилетий спустя ставшей основной в неокантианстве, представленном В. </w:t>
      </w:r>
      <w:proofErr w:type="spellStart"/>
      <w:r w:rsidRPr="00410D86">
        <w:t>Дильтеем</w:t>
      </w:r>
      <w:proofErr w:type="spellEnd"/>
      <w:r w:rsidRPr="00410D86">
        <w:t xml:space="preserve">, Г. </w:t>
      </w:r>
      <w:proofErr w:type="spellStart"/>
      <w:r w:rsidRPr="00410D86">
        <w:t>Риккертом</w:t>
      </w:r>
      <w:proofErr w:type="spellEnd"/>
      <w:r w:rsidRPr="00410D86">
        <w:t xml:space="preserve"> или Т. </w:t>
      </w:r>
      <w:proofErr w:type="spellStart"/>
      <w:r w:rsidRPr="00410D86">
        <w:t>Липпсом</w:t>
      </w:r>
      <w:proofErr w:type="spellEnd"/>
      <w:r w:rsidRPr="00410D86">
        <w:t>. Он указал на целый ряд областей проявлений человеческой воли, свободы, морали, которые не имеют шансов быть истолкова</w:t>
      </w:r>
      <w:r w:rsidRPr="00410D86">
        <w:softHyphen/>
        <w:t>ны в духе детерминизма и каузальных отношений. Т.е. собственно, имелся в виду мир культуры и человеческой индивидуальности.</w:t>
      </w:r>
    </w:p>
    <w:p w:rsidR="00410D86" w:rsidRDefault="00410D86" w:rsidP="00410D86">
      <w:r>
        <w:tab/>
      </w:r>
      <w:r w:rsidRPr="00410D86">
        <w:t xml:space="preserve">Хотя стало обычным представлять дело так, что только в неокантианстве была ясно осмыслена ситуация, которая порождена </w:t>
      </w:r>
      <w:r>
        <w:t xml:space="preserve">ограниченностью </w:t>
      </w:r>
      <w:r w:rsidRPr="00410D86">
        <w:t>познавательных возможностей рационализма, опирающегося на классическую квантитативную установку, однако история идей даже в пределах XIX столетия говорит нам, что и в среде натуралистов постепенно вызревало сомнение в безгра</w:t>
      </w:r>
      <w:r w:rsidRPr="00410D86">
        <w:softHyphen/>
        <w:t>ничности теоретико-познавательного горизонта этой интеллектуальной позиции.</w:t>
      </w:r>
    </w:p>
    <w:p w:rsidR="00410D86" w:rsidRDefault="00410D86" w:rsidP="00410D86">
      <w:r>
        <w:lastRenderedPageBreak/>
        <w:tab/>
      </w:r>
      <w:r w:rsidRPr="00410D86">
        <w:t>В 191</w:t>
      </w:r>
      <w:r>
        <w:t>3 г. Знаменитый Адольф Гарнак сде</w:t>
      </w:r>
      <w:r w:rsidRPr="00410D86">
        <w:t>лал доклад «</w:t>
      </w:r>
      <w:r>
        <w:t xml:space="preserve">О </w:t>
      </w:r>
      <w:r w:rsidRPr="00410D86">
        <w:t xml:space="preserve">научном познании». Науку он </w:t>
      </w:r>
      <w:proofErr w:type="gramStart"/>
      <w:r w:rsidRPr="00410D86">
        <w:t>рассматривал</w:t>
      </w:r>
      <w:proofErr w:type="gramEnd"/>
      <w:r w:rsidRPr="00410D86">
        <w:t xml:space="preserve"> прежде всего как инструмент и средство про</w:t>
      </w:r>
      <w:r w:rsidRPr="00410D86">
        <w:softHyphen/>
        <w:t>дуктивного воздействия на жизнь через целесообразную практику. Сама она про</w:t>
      </w:r>
      <w:r w:rsidRPr="00410D86">
        <w:softHyphen/>
        <w:t>ходит ряд ступеней (четыре), поднимаясь к все более совершенному постижению действительности. Примечательно, как точно характеризует Гарнак мыслитель</w:t>
      </w:r>
      <w:r w:rsidRPr="00410D86">
        <w:softHyphen/>
        <w:t xml:space="preserve">ные операции начальных (и низших) состояний науки. Он прямо называет его «отвлеченно-ориентированным и сводящимся (редуцируемым) на </w:t>
      </w:r>
      <w:proofErr w:type="spellStart"/>
      <w:r w:rsidRPr="00410D86">
        <w:t>количественность</w:t>
      </w:r>
      <w:proofErr w:type="spellEnd"/>
      <w:r w:rsidRPr="00410D86">
        <w:t xml:space="preserve"> и спекулирующим по каузальной схематике».</w:t>
      </w:r>
    </w:p>
    <w:p w:rsidR="00D616A1" w:rsidRDefault="00410D86" w:rsidP="00410D86">
      <w:r>
        <w:tab/>
      </w:r>
      <w:r w:rsidRPr="00410D86">
        <w:t>Именно такому мышлению отвечает понимание природных сил в «</w:t>
      </w:r>
      <w:proofErr w:type="spellStart"/>
      <w:r w:rsidRPr="00410D86">
        <w:t>энергетическо-механистическом</w:t>
      </w:r>
      <w:proofErr w:type="spellEnd"/>
      <w:r w:rsidRPr="00410D86">
        <w:t xml:space="preserve"> смысле». И оно непременно приводит к заключению, что всё действительное должно обниматься этой природной силой. «Но жизнь</w:t>
      </w:r>
      <w:r>
        <w:t xml:space="preserve"> </w:t>
      </w:r>
      <w:r w:rsidRPr="00410D86">
        <w:t xml:space="preserve">посмеялась над этой </w:t>
      </w:r>
      <w:proofErr w:type="gramStart"/>
      <w:r w:rsidRPr="00410D86">
        <w:t>через</w:t>
      </w:r>
      <w:proofErr w:type="gramEnd"/>
      <w:r>
        <w:t xml:space="preserve"> </w:t>
      </w:r>
      <w:r w:rsidRPr="00410D86">
        <w:t>чур простецкой формулой; мнимо замкнутые звенья каузальной цепи разрываются понятием свободы, той произвольной способност</w:t>
      </w:r>
      <w:r w:rsidR="00D616A1">
        <w:t>ью (</w:t>
      </w:r>
      <w:proofErr w:type="spellStart"/>
      <w:r w:rsidR="00D616A1" w:rsidRPr="00D616A1">
        <w:rPr>
          <w:lang w:val="de-DE"/>
        </w:rPr>
        <w:t>Wahlremögen</w:t>
      </w:r>
      <w:proofErr w:type="spellEnd"/>
      <w:r w:rsidRPr="00410D86">
        <w:t>)</w:t>
      </w:r>
      <w:r>
        <w:t xml:space="preserve"> – </w:t>
      </w:r>
      <w:r w:rsidRPr="00410D86">
        <w:t>то есть «активност</w:t>
      </w:r>
      <w:r w:rsidR="00D616A1">
        <w:t>ью», в которой з</w:t>
      </w:r>
      <w:r w:rsidRPr="00410D86">
        <w:t>аключена тайна жизни»</w:t>
      </w:r>
      <w:r w:rsidR="00D616A1">
        <w:rPr>
          <w:rStyle w:val="af5"/>
        </w:rPr>
        <w:footnoteReference w:id="15"/>
      </w:r>
      <w:r w:rsidR="00D616A1">
        <w:t>.</w:t>
      </w:r>
    </w:p>
    <w:p w:rsidR="00D616A1" w:rsidRDefault="00D616A1" w:rsidP="00410D86">
      <w:r>
        <w:tab/>
      </w:r>
      <w:r w:rsidR="00410D86" w:rsidRPr="00410D86">
        <w:t xml:space="preserve">По Гарнаку, только на третьей и четвертой, высшей, стадии наука приобретает способность к постижению жизни и ее загадки. Следует обратить внимание на то, что жизнь у него трактуется не в </w:t>
      </w:r>
      <w:proofErr w:type="spellStart"/>
      <w:r w:rsidR="00410D86" w:rsidRPr="00410D86">
        <w:t>биолого-органицистском</w:t>
      </w:r>
      <w:proofErr w:type="spellEnd"/>
      <w:r w:rsidR="00410D86" w:rsidRPr="00410D86">
        <w:t>, а в культурн</w:t>
      </w:r>
      <w:proofErr w:type="gramStart"/>
      <w:r w:rsidR="00410D86" w:rsidRPr="00410D86">
        <w:t>о-</w:t>
      </w:r>
      <w:proofErr w:type="gramEnd"/>
      <w:r w:rsidR="00410D86" w:rsidRPr="00410D86">
        <w:t xml:space="preserve"> и философско</w:t>
      </w:r>
      <w:r w:rsidR="00570307">
        <w:t>-</w:t>
      </w:r>
      <w:r w:rsidR="00410D86" w:rsidRPr="00410D86">
        <w:t>антропологическом смысле.</w:t>
      </w:r>
    </w:p>
    <w:p w:rsidR="00D616A1" w:rsidRDefault="00D616A1" w:rsidP="00410D86">
      <w:r>
        <w:tab/>
      </w:r>
      <w:r w:rsidR="00410D86" w:rsidRPr="00410D86">
        <w:t>Именно здесь обретениями науки становятся «чистое усмотрение через про</w:t>
      </w:r>
      <w:r w:rsidR="00410D86" w:rsidRPr="00410D86">
        <w:softHyphen/>
        <w:t xml:space="preserve">никновенное наблюдение» и </w:t>
      </w:r>
      <w:proofErr w:type="spellStart"/>
      <w:r w:rsidR="00410D86" w:rsidRPr="00410D86">
        <w:t>вчувствование</w:t>
      </w:r>
      <w:proofErr w:type="spellEnd"/>
      <w:r w:rsidR="00410D86" w:rsidRPr="00410D86">
        <w:t>. Такими рассуждениями Гарнак про</w:t>
      </w:r>
      <w:r w:rsidR="00410D86" w:rsidRPr="00410D86">
        <w:softHyphen/>
        <w:t xml:space="preserve">должает линию Бэра, </w:t>
      </w:r>
      <w:proofErr w:type="spellStart"/>
      <w:r w:rsidR="00410D86" w:rsidRPr="00410D86">
        <w:t>Бунге</w:t>
      </w:r>
      <w:proofErr w:type="spellEnd"/>
      <w:r w:rsidR="00410D86" w:rsidRPr="00410D86">
        <w:t xml:space="preserve">, </w:t>
      </w:r>
      <w:proofErr w:type="spellStart"/>
      <w:r w:rsidR="00410D86" w:rsidRPr="00410D86">
        <w:t>Иксюоля</w:t>
      </w:r>
      <w:proofErr w:type="spellEnd"/>
      <w:r w:rsidR="00410D86" w:rsidRPr="00410D86">
        <w:t>.</w:t>
      </w:r>
    </w:p>
    <w:p w:rsidR="00D616A1" w:rsidRDefault="00D616A1" w:rsidP="00410D86">
      <w:r>
        <w:tab/>
      </w:r>
      <w:r w:rsidR="00410D86" w:rsidRPr="00410D86">
        <w:t>Если третья ступень науки и ее методов еще зависит от мышления и познания биологического типа, то следующая уже целиком сосредоточена на человеке, его духовности. В ней речь идет об истории человека в собственном смысле слова». «Высшая духовная жизнь познается как история и как нравственность»; ее пред</w:t>
      </w:r>
      <w:r w:rsidR="00410D86" w:rsidRPr="00410D86">
        <w:softHyphen/>
        <w:t>мет</w:t>
      </w:r>
      <w:r w:rsidR="00410D86">
        <w:t xml:space="preserve"> – </w:t>
      </w:r>
      <w:r w:rsidR="00410D86" w:rsidRPr="00410D86">
        <w:t xml:space="preserve">ценности и нормы. Задача же </w:t>
      </w:r>
      <w:r w:rsidR="00410D86" w:rsidRPr="00410D86">
        <w:lastRenderedPageBreak/>
        <w:t>философии в понимании Гарнака, состоит в исследовании «целостности в её тотальности».</w:t>
      </w:r>
    </w:p>
    <w:p w:rsidR="00D616A1" w:rsidRDefault="00D616A1" w:rsidP="00410D86">
      <w:r>
        <w:tab/>
      </w:r>
      <w:r w:rsidR="00410D86" w:rsidRPr="00410D86">
        <w:t xml:space="preserve">Человечество находит свой путь в будущее не в свете факела квантитативного </w:t>
      </w:r>
      <w:proofErr w:type="spellStart"/>
      <w:r w:rsidR="00410D86" w:rsidRPr="00410D86">
        <w:t>непрерывнопроверочного</w:t>
      </w:r>
      <w:proofErr w:type="spellEnd"/>
      <w:r w:rsidR="00410D86" w:rsidRPr="00410D86">
        <w:t xml:space="preserve"> познания единичного, а под руководством мужей, коим дано предчувствие высшего света</w:t>
      </w:r>
      <w:r>
        <w:t xml:space="preserve"> (</w:t>
      </w:r>
      <w:proofErr w:type="spellStart"/>
      <w:r w:rsidRPr="00D616A1">
        <w:rPr>
          <w:lang w:val="en-US"/>
        </w:rPr>
        <w:t>Zentralsonne</w:t>
      </w:r>
      <w:proofErr w:type="spellEnd"/>
      <w:r>
        <w:t>)</w:t>
      </w:r>
      <w:r w:rsidR="00410D86" w:rsidRPr="00410D86">
        <w:t xml:space="preserve"> и мужество прорваться от физи</w:t>
      </w:r>
      <w:r w:rsidR="00410D86" w:rsidRPr="00410D86">
        <w:softHyphen/>
        <w:t>ки к метафизике, от истории к метаис</w:t>
      </w:r>
      <w:r>
        <w:t xml:space="preserve">тории, от этики к </w:t>
      </w:r>
      <w:proofErr w:type="spellStart"/>
      <w:r>
        <w:t>метаэтике</w:t>
      </w:r>
      <w:proofErr w:type="spellEnd"/>
      <w:r>
        <w:rPr>
          <w:rStyle w:val="af5"/>
        </w:rPr>
        <w:footnoteReference w:id="16"/>
      </w:r>
      <w:r>
        <w:t>.</w:t>
      </w:r>
    </w:p>
    <w:p w:rsidR="00AC5EC3" w:rsidRDefault="00D616A1" w:rsidP="00410D86">
      <w:r>
        <w:tab/>
      </w:r>
      <w:r w:rsidR="00410D86" w:rsidRPr="00410D86">
        <w:t>Пафос Гарнака безусловно мотивирован не только самоощущением себя от</w:t>
      </w:r>
      <w:r w:rsidR="00410D86" w:rsidRPr="00410D86">
        <w:softHyphen/>
        <w:t>крывателем новых горизонтов,</w:t>
      </w:r>
      <w:r w:rsidR="00410D86">
        <w:t xml:space="preserve"> – </w:t>
      </w:r>
      <w:r w:rsidR="00410D86" w:rsidRPr="00410D86">
        <w:t>но пониманием того, что ситуация времени, когда культура стала определяющим фактором жизнедеятельности человека, не согласуется с достигнутым уровнем ее познания и понимания и с тем путем, каким последние шли к своей цели доныне. Следует обратить внимание, что он не проводит размежевание наук и сфер реальности, а выстраивает иерархию по</w:t>
      </w:r>
      <w:r w:rsidR="00410D86" w:rsidRPr="00410D86">
        <w:softHyphen/>
        <w:t xml:space="preserve">знания и методов, позволяющую высшим уровням ассимилировать и опираться </w:t>
      </w:r>
      <w:proofErr w:type="gramStart"/>
      <w:r w:rsidR="00410D86" w:rsidRPr="00410D86">
        <w:t>на</w:t>
      </w:r>
      <w:proofErr w:type="gramEnd"/>
      <w:r w:rsidR="00410D86" w:rsidRPr="00410D86">
        <w:t xml:space="preserve"> нижние, а не отторгать их. Именно этим и достигается прокламированная им тотальность науки и методов.</w:t>
      </w:r>
    </w:p>
    <w:p w:rsidR="009A7880" w:rsidRDefault="00AC5EC3" w:rsidP="009A7880">
      <w:r>
        <w:tab/>
      </w:r>
      <w:r w:rsidR="00410D86" w:rsidRPr="00410D86">
        <w:t xml:space="preserve">Индолог Л. Шрёдер, в заключение, </w:t>
      </w:r>
      <w:r>
        <w:t xml:space="preserve">представил </w:t>
      </w:r>
      <w:r w:rsidR="00410D86" w:rsidRPr="00410D86">
        <w:t xml:space="preserve">идею развития как центральный принцип человеческой истории. </w:t>
      </w:r>
      <w:proofErr w:type="gramStart"/>
      <w:r w:rsidR="00410D86" w:rsidRPr="00410D86">
        <w:t>При этом он рассматривал последнюю с её древ</w:t>
      </w:r>
      <w:r w:rsidR="00410D86" w:rsidRPr="00410D86">
        <w:softHyphen/>
        <w:t xml:space="preserve">нейших начальных стадий, как они понимались в науке начала прошлого века, обосновывал единство истории и природы, внутреннюю </w:t>
      </w:r>
      <w:proofErr w:type="spellStart"/>
      <w:r w:rsidR="00410D86" w:rsidRPr="00410D86">
        <w:t>сплавленность</w:t>
      </w:r>
      <w:proofErr w:type="spellEnd"/>
      <w:r w:rsidR="00410D86" w:rsidRPr="00410D86">
        <w:t xml:space="preserve"> древно</w:t>
      </w:r>
      <w:r w:rsidR="00410D86" w:rsidRPr="00410D86">
        <w:softHyphen/>
        <w:t xml:space="preserve">сти с ее </w:t>
      </w:r>
      <w:proofErr w:type="spellStart"/>
      <w:r w:rsidR="00410D86" w:rsidRPr="00410D86">
        <w:t>мифообразованной</w:t>
      </w:r>
      <w:proofErr w:type="spellEnd"/>
      <w:r w:rsidR="00410D86" w:rsidRPr="00410D86">
        <w:t xml:space="preserve"> </w:t>
      </w:r>
      <w:proofErr w:type="spellStart"/>
      <w:r w:rsidR="00410D86" w:rsidRPr="00410D86">
        <w:t>предисторией</w:t>
      </w:r>
      <w:proofErr w:type="spellEnd"/>
      <w:r w:rsidR="00410D86" w:rsidRPr="00410D86">
        <w:t xml:space="preserve"> с искусством и культурой современного общества.</w:t>
      </w:r>
      <w:proofErr w:type="gramEnd"/>
      <w:r w:rsidR="00410D86" w:rsidRPr="00410D86">
        <w:t xml:space="preserve"> История есть постоянное </w:t>
      </w:r>
      <w:proofErr w:type="spellStart"/>
      <w:r w:rsidR="00410D86" w:rsidRPr="00410D86">
        <w:t>смыслосодержащее</w:t>
      </w:r>
      <w:proofErr w:type="spellEnd"/>
      <w:r w:rsidR="00410D86" w:rsidRPr="00410D86">
        <w:t xml:space="preserve"> становление.</w:t>
      </w:r>
    </w:p>
    <w:p w:rsidR="009A7880" w:rsidRDefault="009A7880" w:rsidP="009A7880">
      <w:r>
        <w:tab/>
      </w:r>
      <w:r w:rsidRPr="009A7880">
        <w:t>Приведенный нами материал, надеемся, дает основание к выводу о том, что сложились две тенденции, направленные к дезавуиров</w:t>
      </w:r>
      <w:r>
        <w:t>анию абсолютной зна</w:t>
      </w:r>
      <w:r>
        <w:softHyphen/>
        <w:t xml:space="preserve">чимости </w:t>
      </w:r>
      <w:proofErr w:type="spellStart"/>
      <w:r>
        <w:t>квали</w:t>
      </w:r>
      <w:r w:rsidRPr="009A7880">
        <w:t>тативизма</w:t>
      </w:r>
      <w:proofErr w:type="spellEnd"/>
      <w:r w:rsidRPr="009A7880">
        <w:t xml:space="preserve"> и </w:t>
      </w:r>
      <w:proofErr w:type="spellStart"/>
      <w:r w:rsidRPr="009A7880">
        <w:t>системопонятой</w:t>
      </w:r>
      <w:proofErr w:type="spellEnd"/>
      <w:r w:rsidRPr="009A7880">
        <w:t xml:space="preserve"> реальности в пользу утверждения перспективности </w:t>
      </w:r>
      <w:proofErr w:type="spellStart"/>
      <w:r w:rsidRPr="009A7880">
        <w:t>квантитативизма</w:t>
      </w:r>
      <w:proofErr w:type="spellEnd"/>
      <w:r w:rsidRPr="009A7880">
        <w:t xml:space="preserve"> и целостного </w:t>
      </w:r>
      <w:r w:rsidRPr="009A7880">
        <w:lastRenderedPageBreak/>
        <w:t>подхода. Одна тенденция фор</w:t>
      </w:r>
      <w:r w:rsidRPr="009A7880">
        <w:softHyphen/>
        <w:t>мировалась внутри естествознания как реакция на расширение и качественное изменение предмета познания</w:t>
      </w:r>
      <w:r>
        <w:t xml:space="preserve"> – </w:t>
      </w:r>
      <w:r w:rsidRPr="009A7880">
        <w:t>переход от механистического натурализма к ор</w:t>
      </w:r>
      <w:r w:rsidRPr="009A7880">
        <w:softHyphen/>
        <w:t>ганической реальности, непрерывно развивающейся из внутренних сил. Вторая была связана с самим развитием знаний о культуре, продемонстрировавших, при всей своей начальной значимости, неприемле</w:t>
      </w:r>
      <w:r>
        <w:t xml:space="preserve">мость методологического </w:t>
      </w:r>
      <w:proofErr w:type="spellStart"/>
      <w:r>
        <w:t>редукци</w:t>
      </w:r>
      <w:r w:rsidRPr="009A7880">
        <w:t>онализма</w:t>
      </w:r>
      <w:proofErr w:type="spellEnd"/>
      <w:r w:rsidRPr="009A7880">
        <w:t>, то есть перенесения методов естествознания в среду</w:t>
      </w:r>
      <w:r>
        <w:t xml:space="preserve"> культурно-исторических наук. Мы не ставим целью критическое осмысление предлагаемых целостных учений. Нас интересует вызревание кризиса </w:t>
      </w:r>
      <w:proofErr w:type="spellStart"/>
      <w:r>
        <w:t>квантитативизма</w:t>
      </w:r>
      <w:proofErr w:type="spellEnd"/>
      <w:r>
        <w:t>.</w:t>
      </w:r>
    </w:p>
    <w:p w:rsidR="009A7880" w:rsidRPr="009A7880" w:rsidRDefault="009A7880" w:rsidP="009A7880">
      <w:r>
        <w:tab/>
        <w:t xml:space="preserve">Идея целостности сама претерпевала изменения в движении идей. </w:t>
      </w:r>
      <w:r w:rsidRPr="009A7880">
        <w:t>Вот небольшой пример. В раз</w:t>
      </w:r>
      <w:r w:rsidRPr="009A7880">
        <w:softHyphen/>
        <w:t xml:space="preserve">витии наших представлений о целостности человеческой культуры существенное значение имели понятия «всемирная история», «мировая литература». Их истоки следует искать в </w:t>
      </w:r>
      <w:proofErr w:type="spellStart"/>
      <w:r w:rsidRPr="009A7880">
        <w:t>универсалистских</w:t>
      </w:r>
      <w:proofErr w:type="spellEnd"/>
      <w:r w:rsidRPr="009A7880">
        <w:t xml:space="preserve"> представлениях XVIII века, в частности, в кос</w:t>
      </w:r>
      <w:r w:rsidRPr="009A7880">
        <w:softHyphen/>
        <w:t xml:space="preserve">мополитизме, </w:t>
      </w:r>
      <w:r>
        <w:t xml:space="preserve">выразившем </w:t>
      </w:r>
      <w:r w:rsidRPr="009A7880">
        <w:t>понимание</w:t>
      </w:r>
      <w:r>
        <w:t xml:space="preserve"> </w:t>
      </w:r>
      <w:r w:rsidRPr="009A7880">
        <w:t>универсальности основополагаю</w:t>
      </w:r>
      <w:r w:rsidRPr="009A7880">
        <w:softHyphen/>
        <w:t xml:space="preserve">щих ценностей жизни, структур жизненного мира, </w:t>
      </w:r>
      <w:r>
        <w:t xml:space="preserve">под </w:t>
      </w:r>
      <w:r w:rsidRPr="009A7880">
        <w:t>внешн</w:t>
      </w:r>
      <w:r>
        <w:t>и</w:t>
      </w:r>
      <w:r w:rsidRPr="009A7880">
        <w:t>м</w:t>
      </w:r>
      <w:r>
        <w:t xml:space="preserve"> </w:t>
      </w:r>
      <w:r w:rsidRPr="009A7880">
        <w:t>многообрази</w:t>
      </w:r>
      <w:r>
        <w:t xml:space="preserve">ем </w:t>
      </w:r>
      <w:r w:rsidRPr="009A7880">
        <w:t>форм их проявления. Идея высшей и низшей культуры в ценностном аспекте их восприятия оказалась несостоятельной. Что же к</w:t>
      </w:r>
      <w:r>
        <w:t>асается такого культурного явле</w:t>
      </w:r>
      <w:r w:rsidRPr="009A7880">
        <w:t xml:space="preserve">ния как литература, то </w:t>
      </w:r>
      <w:r>
        <w:t xml:space="preserve">утвердилось </w:t>
      </w:r>
      <w:r w:rsidRPr="009A7880">
        <w:t>мнение о равноценности всех ее националь</w:t>
      </w:r>
      <w:r w:rsidRPr="009A7880">
        <w:softHyphen/>
        <w:t xml:space="preserve">ных типов. Одним из первых эту мысль выразил немецкий историк Август </w:t>
      </w:r>
      <w:proofErr w:type="spellStart"/>
      <w:r w:rsidRPr="009A7880">
        <w:t>Шлёцер</w:t>
      </w:r>
      <w:proofErr w:type="spellEnd"/>
      <w:r w:rsidRPr="009A7880">
        <w:t xml:space="preserve"> (1735-1809), много</w:t>
      </w:r>
      <w:r w:rsidR="00570307">
        <w:t xml:space="preserve"> </w:t>
      </w:r>
      <w:proofErr w:type="gramStart"/>
      <w:r w:rsidRPr="009A7880">
        <w:t>лет</w:t>
      </w:r>
      <w:proofErr w:type="gramEnd"/>
      <w:r w:rsidRPr="009A7880">
        <w:t xml:space="preserve"> проработавший в России и создавший капитальное исследование по русским летописям «Нестор». В </w:t>
      </w:r>
      <w:proofErr w:type="spellStart"/>
      <w:r w:rsidRPr="009A7880">
        <w:t>Гёттингенском</w:t>
      </w:r>
      <w:proofErr w:type="spellEnd"/>
      <w:r w:rsidRPr="009A7880">
        <w:t xml:space="preserve"> университете, где он, после возвращения из России, состоял профессором русской литературы и истории, он опубликовал исследование по исландской литературе (1773)</w:t>
      </w:r>
      <w:r>
        <w:rPr>
          <w:rStyle w:val="af5"/>
        </w:rPr>
        <w:footnoteReference w:id="17"/>
      </w:r>
      <w:r>
        <w:t xml:space="preserve">. </w:t>
      </w:r>
      <w:r w:rsidRPr="009A7880">
        <w:t xml:space="preserve">В нем он провел мысль, что средневековая исландская литература столь же </w:t>
      </w:r>
      <w:proofErr w:type="gramStart"/>
      <w:r w:rsidRPr="009A7880">
        <w:t>важна</w:t>
      </w:r>
      <w:proofErr w:type="gramEnd"/>
      <w:r w:rsidRPr="009A7880">
        <w:t xml:space="preserve"> как и любая иная национальная литература. В его понимании </w:t>
      </w:r>
      <w:r w:rsidRPr="009A7880">
        <w:lastRenderedPageBreak/>
        <w:t>«всемирная литера</w:t>
      </w:r>
      <w:r w:rsidRPr="009A7880">
        <w:softHyphen/>
        <w:t>тура» представляла совокупность всех их, в том числе и считающихся второсте</w:t>
      </w:r>
      <w:r w:rsidRPr="009A7880">
        <w:softHyphen/>
        <w:t>пенными. Мы видим в этом взгляде не только особое выражение космополитизма Просвещения, но и отказ от априорных оценочных подходов как непременно</w:t>
      </w:r>
      <w:r>
        <w:t xml:space="preserve">м </w:t>
      </w:r>
      <w:r w:rsidRPr="009A7880">
        <w:t>ус</w:t>
      </w:r>
      <w:r w:rsidRPr="009A7880">
        <w:softHyphen/>
        <w:t>лови</w:t>
      </w:r>
      <w:r>
        <w:t xml:space="preserve">и </w:t>
      </w:r>
      <w:r w:rsidRPr="009A7880">
        <w:t>объективной научности.</w:t>
      </w:r>
      <w:r>
        <w:t xml:space="preserve"> </w:t>
      </w:r>
      <w:proofErr w:type="spellStart"/>
      <w:r w:rsidRPr="009A7880">
        <w:t>Шлёцер</w:t>
      </w:r>
      <w:proofErr w:type="spellEnd"/>
      <w:r w:rsidRPr="009A7880">
        <w:t xml:space="preserve"> был известен своей склонностью, иногда гипертрофированной, к критической аналитике источников (русских летописей,</w:t>
      </w:r>
      <w:r>
        <w:t xml:space="preserve"> </w:t>
      </w:r>
      <w:r w:rsidRPr="009A7880">
        <w:t>в том числе). Таким образом, его «мировая литература»</w:t>
      </w:r>
      <w:r>
        <w:t xml:space="preserve"> – </w:t>
      </w:r>
      <w:r w:rsidRPr="009A7880">
        <w:t>это формальное поня</w:t>
      </w:r>
      <w:r w:rsidRPr="009A7880">
        <w:softHyphen/>
        <w:t xml:space="preserve">тие, не предполагающее целостности и органичного единства. Следует сказать, что </w:t>
      </w:r>
      <w:proofErr w:type="spellStart"/>
      <w:r w:rsidRPr="009A7880">
        <w:t>Гёттингенский</w:t>
      </w:r>
      <w:proofErr w:type="spellEnd"/>
      <w:r w:rsidRPr="009A7880">
        <w:t xml:space="preserve"> университет явился колыбелью и идеи «мировой истории», которую в эти же годы развивал историк И. </w:t>
      </w:r>
      <w:proofErr w:type="spellStart"/>
      <w:r w:rsidRPr="009A7880">
        <w:t>Гаттерер</w:t>
      </w:r>
      <w:proofErr w:type="spellEnd"/>
      <w:r w:rsidRPr="009A7880">
        <w:t xml:space="preserve"> (1727-1799). Она так же в его сочинении под этим </w:t>
      </w:r>
      <w:r w:rsidR="00307191">
        <w:t xml:space="preserve">названием </w:t>
      </w:r>
      <w:r w:rsidRPr="009A7880">
        <w:t xml:space="preserve">выглядела </w:t>
      </w:r>
      <w:proofErr w:type="spellStart"/>
      <w:r w:rsidRPr="009A7880">
        <w:t>суммативным</w:t>
      </w:r>
      <w:proofErr w:type="spellEnd"/>
      <w:r w:rsidRPr="009A7880">
        <w:t xml:space="preserve"> образованием историй разных народов. Эта </w:t>
      </w:r>
      <w:r w:rsidR="00307191">
        <w:t xml:space="preserve">неразвитость </w:t>
      </w:r>
      <w:r w:rsidRPr="009A7880">
        <w:t xml:space="preserve">не умаляет </w:t>
      </w:r>
      <w:r w:rsidR="00307191">
        <w:t>ценности самой идеи</w:t>
      </w:r>
      <w:r w:rsidRPr="009A7880">
        <w:t>, как первого выраже</w:t>
      </w:r>
      <w:r w:rsidRPr="009A7880">
        <w:softHyphen/>
        <w:t>ния культурного универсализма. Тем не менее, идею «мировой литературы» свя</w:t>
      </w:r>
      <w:r w:rsidRPr="009A7880">
        <w:softHyphen/>
        <w:t>зывают с именем Гёте</w:t>
      </w:r>
      <w:r w:rsidR="00307191">
        <w:rPr>
          <w:rStyle w:val="af5"/>
        </w:rPr>
        <w:footnoteReference w:id="18"/>
      </w:r>
      <w:r w:rsidR="00307191">
        <w:t xml:space="preserve">. </w:t>
      </w:r>
      <w:r w:rsidRPr="009A7880">
        <w:t xml:space="preserve">Г. </w:t>
      </w:r>
      <w:proofErr w:type="spellStart"/>
      <w:r w:rsidRPr="009A7880">
        <w:t>Тихан</w:t>
      </w:r>
      <w:proofErr w:type="spellEnd"/>
      <w:r w:rsidRPr="009A7880">
        <w:t>, исследовавший эту проблему, полагает, что это</w:t>
      </w:r>
    </w:p>
    <w:p w:rsidR="00307191" w:rsidRDefault="009A7880" w:rsidP="009A7880">
      <w:r w:rsidRPr="009A7880">
        <w:t xml:space="preserve">оправдано на том основании, что </w:t>
      </w:r>
      <w:r w:rsidR="00307191" w:rsidRPr="00307191">
        <w:t>Гёте</w:t>
      </w:r>
      <w:r w:rsidR="00307191">
        <w:t xml:space="preserve"> </w:t>
      </w:r>
      <w:r w:rsidRPr="009A7880">
        <w:t>придал ему принципиально иное толкование. В него включено ее понимание как развивающе</w:t>
      </w:r>
      <w:r w:rsidR="00307191">
        <w:t xml:space="preserve">гося общения </w:t>
      </w:r>
      <w:r w:rsidRPr="009A7880">
        <w:t>между писателями и читателями; процесс, а не абстрактный идеал. В духе мышления Гёте, логично говорить о «мировой литературе» как развивающейся целостности.</w:t>
      </w:r>
    </w:p>
    <w:p w:rsidR="00307191" w:rsidRDefault="00307191" w:rsidP="009A7880">
      <w:r>
        <w:tab/>
      </w:r>
      <w:r w:rsidR="009A7880" w:rsidRPr="009A7880">
        <w:t xml:space="preserve">Тем не менее, какова бы ни была зависимость от </w:t>
      </w:r>
      <w:proofErr w:type="spellStart"/>
      <w:r w:rsidR="009A7880" w:rsidRPr="009A7880">
        <w:t>гётеанской</w:t>
      </w:r>
      <w:proofErr w:type="spellEnd"/>
      <w:r w:rsidR="009A7880" w:rsidRPr="009A7880">
        <w:t xml:space="preserve"> традиции, всё же определяющее значение имели причины, возникшие в ходе развития самого гуманитарного знания. Именно они побуждали ученых выходить в научно-методологическом поиске за пределы </w:t>
      </w:r>
      <w:proofErr w:type="spellStart"/>
      <w:r w:rsidR="009A7880" w:rsidRPr="009A7880">
        <w:t>сциентистски</w:t>
      </w:r>
      <w:proofErr w:type="spellEnd"/>
      <w:r w:rsidR="009A7880" w:rsidRPr="009A7880">
        <w:t xml:space="preserve"> ориентированного знания и свой</w:t>
      </w:r>
      <w:r w:rsidR="009A7880" w:rsidRPr="009A7880">
        <w:softHyphen/>
        <w:t>ственной ему квантитативной методологии вкупе с системной интерпретацией предмета познания.</w:t>
      </w:r>
    </w:p>
    <w:p w:rsidR="00307191" w:rsidRDefault="00307191" w:rsidP="00307191">
      <w:r>
        <w:lastRenderedPageBreak/>
        <w:tab/>
      </w:r>
      <w:r w:rsidR="009A7880" w:rsidRPr="009A7880">
        <w:t xml:space="preserve">Поучительным образцом, иллюстрирующим сказанное, является учение о культуре одного из интереснейших представителей </w:t>
      </w:r>
      <w:proofErr w:type="spellStart"/>
      <w:r w:rsidR="009A7880" w:rsidRPr="009A7880">
        <w:t>культурологии</w:t>
      </w:r>
      <w:proofErr w:type="spellEnd"/>
      <w:r w:rsidR="009A7880" w:rsidRPr="009A7880">
        <w:t xml:space="preserve"> XX века Лео Фробениуса (1873-1938). После него осталось обширнейшее и богатое содержа</w:t>
      </w:r>
      <w:r w:rsidR="009A7880" w:rsidRPr="009A7880">
        <w:softHyphen/>
        <w:t xml:space="preserve">тельно и интеллектуально теоретическое наследие. </w:t>
      </w:r>
      <w:proofErr w:type="gramStart"/>
      <w:r w:rsidR="009A7880" w:rsidRPr="009A7880">
        <w:t>Доныне существует основан</w:t>
      </w:r>
      <w:r w:rsidR="009A7880" w:rsidRPr="009A7880">
        <w:softHyphen/>
        <w:t>ный им «Африка</w:t>
      </w:r>
      <w:r w:rsidR="00570307">
        <w:t>-</w:t>
      </w:r>
      <w:r w:rsidR="009A7880" w:rsidRPr="009A7880">
        <w:t>Архив», преобразованный позже в институт культурной мор</w:t>
      </w:r>
      <w:r w:rsidR="009A7880" w:rsidRPr="009A7880">
        <w:softHyphen/>
        <w:t>фологии при Университете Франкфурта-на-Майне.</w:t>
      </w:r>
      <w:proofErr w:type="gramEnd"/>
      <w:r w:rsidR="009A7880" w:rsidRPr="009A7880">
        <w:t xml:space="preserve"> Последний в настоящее время известен как Институт Фробениуса. Главной задачей институт считает сбор куль</w:t>
      </w:r>
      <w:r w:rsidR="009A7880" w:rsidRPr="009A7880">
        <w:softHyphen/>
        <w:t>турно-этнографических материалов различных примитивных, первобытных и до</w:t>
      </w:r>
      <w:r w:rsidR="009A7880" w:rsidRPr="009A7880">
        <w:softHyphen/>
        <w:t>исторических культур. Это отвечает традиции, заложенной ещё его основателем. Фробениус определяющее значение придавал культурам народов Африки, осо</w:t>
      </w:r>
      <w:r w:rsidR="009A7880" w:rsidRPr="009A7880">
        <w:softHyphen/>
        <w:t>бенно выяснению их происхождения, сравнительному изучению в сопоставлении с культурами восточного, индийско-тихоокеанского региона. На этом материале построены все главные теории Л. Фробениуса, которые институт продолжает счи</w:t>
      </w:r>
      <w:r w:rsidR="009A7880" w:rsidRPr="009A7880">
        <w:softHyphen/>
        <w:t>тать интеллектуальным основанием своей научной деятельности. В то же время эти теории находятся в зоне повышенного критического отношения современных культуро</w:t>
      </w:r>
      <w:r w:rsidR="00570307">
        <w:t>логов и африканистов. И это при</w:t>
      </w:r>
      <w:r w:rsidR="009A7880" w:rsidRPr="009A7880">
        <w:t>том, что африканистика именно через труды Л. Фробениуса получила свое интенсивное развитие и современный вид. Их влияние сказалось и на нашей культурологической мысли 20-х</w:t>
      </w:r>
      <w:r w:rsidR="009A7880">
        <w:t xml:space="preserve"> – </w:t>
      </w:r>
      <w:r w:rsidR="009A7880" w:rsidRPr="009A7880">
        <w:t>30-х годов.</w:t>
      </w:r>
      <w:r>
        <w:t xml:space="preserve"> </w:t>
      </w:r>
      <w:r w:rsidRPr="00307191">
        <w:t xml:space="preserve">Мы имеем в виду работы В.Г. </w:t>
      </w:r>
      <w:proofErr w:type="spellStart"/>
      <w:r w:rsidRPr="00307191">
        <w:t>Богораз-Тана</w:t>
      </w:r>
      <w:proofErr w:type="spellEnd"/>
      <w:r w:rsidRPr="00307191">
        <w:t xml:space="preserve"> и Д.А. </w:t>
      </w:r>
      <w:proofErr w:type="spellStart"/>
      <w:r w:rsidRPr="00307191">
        <w:t>Ольдерогге</w:t>
      </w:r>
      <w:proofErr w:type="spellEnd"/>
      <w:r>
        <w:rPr>
          <w:rStyle w:val="af5"/>
        </w:rPr>
        <w:footnoteReference w:id="19"/>
      </w:r>
      <w:r w:rsidRPr="00307191">
        <w:t>.</w:t>
      </w:r>
    </w:p>
    <w:p w:rsidR="00307191" w:rsidRDefault="00307191" w:rsidP="00307191">
      <w:r>
        <w:tab/>
      </w:r>
      <w:r w:rsidRPr="00307191">
        <w:t>Неприятие теорий Фробениуса можно объяснить рядом пересекающихся фак</w:t>
      </w:r>
      <w:r w:rsidRPr="00307191">
        <w:softHyphen/>
        <w:t>торов, в первую очередь именно тем из них, который согласуется с основным те</w:t>
      </w:r>
      <w:r w:rsidRPr="00307191">
        <w:softHyphen/>
        <w:t xml:space="preserve">зисом нашей статьи </w:t>
      </w:r>
      <w:r>
        <w:t>–</w:t>
      </w:r>
      <w:r w:rsidRPr="00307191">
        <w:t xml:space="preserve"> неприятием </w:t>
      </w:r>
      <w:proofErr w:type="spellStart"/>
      <w:r w:rsidRPr="00307191">
        <w:t>целостно-органистической</w:t>
      </w:r>
      <w:proofErr w:type="spellEnd"/>
      <w:r w:rsidRPr="00307191">
        <w:t xml:space="preserve"> трактовки культуры основной массой </w:t>
      </w:r>
      <w:proofErr w:type="spellStart"/>
      <w:r w:rsidRPr="00307191">
        <w:t>сциентистски</w:t>
      </w:r>
      <w:proofErr w:type="spellEnd"/>
      <w:r w:rsidR="00570307">
        <w:t xml:space="preserve"> </w:t>
      </w:r>
      <w:r w:rsidRPr="00307191">
        <w:t xml:space="preserve">ориентированных культурологов. Забегая вперед, скажем, что </w:t>
      </w:r>
      <w:r w:rsidRPr="00307191">
        <w:lastRenderedPageBreak/>
        <w:t xml:space="preserve">терминология, научный язык, его смысловые комплексы, которые предложил Фробениус, провоцируют оценки его теорий в духе отвлеченного </w:t>
      </w:r>
      <w:proofErr w:type="spellStart"/>
      <w:r w:rsidRPr="00307191">
        <w:t>спекулятивизма</w:t>
      </w:r>
      <w:proofErr w:type="spellEnd"/>
      <w:r w:rsidRPr="00307191">
        <w:t xml:space="preserve"> и биологического </w:t>
      </w:r>
      <w:proofErr w:type="spellStart"/>
      <w:r w:rsidRPr="00307191">
        <w:t>редукционизма</w:t>
      </w:r>
      <w:proofErr w:type="spellEnd"/>
      <w:r w:rsidRPr="00307191">
        <w:t>.</w:t>
      </w:r>
    </w:p>
    <w:p w:rsidR="00307191" w:rsidRDefault="00307191" w:rsidP="00307191">
      <w:r>
        <w:tab/>
      </w:r>
      <w:r w:rsidRPr="00307191">
        <w:t>Тем не менее, мы полагаем, что возвращение внимания к тому, что сделано Фробениусом в области наук о культуре в теоретическом и прикладном отноше</w:t>
      </w:r>
      <w:r w:rsidRPr="00307191">
        <w:softHyphen/>
        <w:t>ниях, имеет не только историко-научное значение, но способно стимулировать самую культурологическую мысль.</w:t>
      </w:r>
    </w:p>
    <w:p w:rsidR="00307191" w:rsidRDefault="00307191" w:rsidP="00307191">
      <w:r>
        <w:tab/>
      </w:r>
      <w:r w:rsidRPr="00307191">
        <w:t>Фробениус работал в весьма широком диапазоне гуманитарных наук, почти везде высказав стимулирующие идеи. Его научную позицию отличала опреде</w:t>
      </w:r>
      <w:r w:rsidRPr="00307191">
        <w:softHyphen/>
        <w:t>ленная свобода от ру</w:t>
      </w:r>
      <w:r>
        <w:t>тинной культурологической мысли</w:t>
      </w:r>
      <w:r w:rsidRPr="00307191">
        <w:t>.</w:t>
      </w:r>
      <w:r>
        <w:t xml:space="preserve"> </w:t>
      </w:r>
      <w:r w:rsidRPr="00307191">
        <w:t>Фробениус не получил традиционного университетского образова</w:t>
      </w:r>
      <w:r w:rsidRPr="00307191">
        <w:softHyphen/>
        <w:t xml:space="preserve">ния и к </w:t>
      </w:r>
      <w:r>
        <w:t>п</w:t>
      </w:r>
      <w:r w:rsidRPr="00307191">
        <w:t>роблемам этнографии и антропологии традиционных обще</w:t>
      </w:r>
      <w:proofErr w:type="gramStart"/>
      <w:r w:rsidRPr="00307191">
        <w:t>ств</w:t>
      </w:r>
      <w:r w:rsidR="00570307">
        <w:t xml:space="preserve"> </w:t>
      </w:r>
      <w:r w:rsidRPr="00307191">
        <w:t>пр</w:t>
      </w:r>
      <w:proofErr w:type="gramEnd"/>
      <w:r w:rsidRPr="00307191">
        <w:t>ишел</w:t>
      </w:r>
      <w:r>
        <w:t xml:space="preserve"> собственным путем. Смелые и </w:t>
      </w:r>
      <w:r w:rsidRPr="00307191">
        <w:t>рискованные сравнения и сопоставления, отказ от жесткого формализма научного языка остались как отпечаток дилетантизма на всех его работах.</w:t>
      </w:r>
    </w:p>
    <w:p w:rsidR="00AA4E71" w:rsidRDefault="00307191" w:rsidP="00AA4E71">
      <w:r>
        <w:tab/>
      </w:r>
      <w:r w:rsidRPr="00307191">
        <w:t xml:space="preserve">Интерес к традиционным экзотическим культурам вообще был характерной чертой социальной философии второй половины XIX века. Ему содействовал в первую очередь эволюционизм, перешедший из сферы биологических наук и вскоре охвативший все сферы социальной и культурологической мысли. Во всех институтах современного общества видели развитые состояния и формы предшествующих примитивных социальных порядков. Изучение </w:t>
      </w:r>
      <w:proofErr w:type="gramStart"/>
      <w:r w:rsidRPr="00307191">
        <w:t>последних</w:t>
      </w:r>
      <w:proofErr w:type="gramEnd"/>
      <w:r w:rsidRPr="00307191">
        <w:t xml:space="preserve"> считалось ключом к пониманию природы общества вообще. Под воздействи</w:t>
      </w:r>
      <w:r w:rsidRPr="00307191">
        <w:softHyphen/>
        <w:t>ем этих убеждений разворачиваются этнографические экспедиции, собираются коллекции артефактов из жизни существующих этносов или давно исчезнувших культур. Появляются капитальные работы о происхождении культуры и ее пер</w:t>
      </w:r>
      <w:r w:rsidRPr="00307191">
        <w:softHyphen/>
        <w:t xml:space="preserve">вичных формах: Л. Моргана, Э. </w:t>
      </w:r>
      <w:proofErr w:type="spellStart"/>
      <w:r w:rsidRPr="00307191">
        <w:t>Тэйлора</w:t>
      </w:r>
      <w:proofErr w:type="spellEnd"/>
      <w:r w:rsidRPr="00307191">
        <w:t xml:space="preserve">, Л. </w:t>
      </w:r>
      <w:proofErr w:type="spellStart"/>
      <w:r w:rsidRPr="00307191">
        <w:t>Кшивицкого</w:t>
      </w:r>
      <w:proofErr w:type="spellEnd"/>
      <w:r w:rsidRPr="00307191">
        <w:t>, Ф. Энгельса, Б. Ма</w:t>
      </w:r>
      <w:r w:rsidRPr="00307191">
        <w:softHyphen/>
        <w:t xml:space="preserve">линовского и многих других. Определенный переворот в культурологическом сознании произвела книга И. </w:t>
      </w:r>
      <w:proofErr w:type="spellStart"/>
      <w:r w:rsidRPr="00307191">
        <w:t>Бахофена</w:t>
      </w:r>
      <w:proofErr w:type="spellEnd"/>
      <w:r w:rsidRPr="00307191">
        <w:t xml:space="preserve"> «Материнское право», позволившая </w:t>
      </w:r>
      <w:proofErr w:type="spellStart"/>
      <w:r w:rsidRPr="00307191">
        <w:t>реинтерпретировать</w:t>
      </w:r>
      <w:proofErr w:type="spellEnd"/>
      <w:r w:rsidRPr="00307191">
        <w:t xml:space="preserve"> и многие сюжеты дошедшей </w:t>
      </w:r>
      <w:r w:rsidRPr="00307191">
        <w:lastRenderedPageBreak/>
        <w:t>мифологии, и смыслы многих</w:t>
      </w:r>
      <w:r w:rsidR="00AA4E71">
        <w:t xml:space="preserve"> </w:t>
      </w:r>
      <w:r w:rsidR="00AA4E71" w:rsidRPr="00AA4E71">
        <w:t>обрядовых обычаев традиционных этносов, и важные социальные отношения в жизни первобытных народов, стертые следы которых все чаще стали обнару</w:t>
      </w:r>
      <w:r w:rsidR="00AA4E71" w:rsidRPr="00AA4E71">
        <w:softHyphen/>
        <w:t>живать и в современном обществе. Поэтому интерес Фробениуса к проблемам, имеющим характер остроты и новизны, вполне был в духе времени. Он его реа</w:t>
      </w:r>
      <w:r w:rsidR="00AA4E71" w:rsidRPr="00AA4E71">
        <w:softHyphen/>
        <w:t>лизовывал работой в этнографических музеях Бремена, Лейпцига и других городов. Уже в середине 90-х годов XIX века он подготовил диссерта</w:t>
      </w:r>
      <w:r w:rsidR="00AA4E71" w:rsidRPr="00AA4E71">
        <w:softHyphen/>
        <w:t>цию о «тайных обществах» африканских племен</w:t>
      </w:r>
      <w:r w:rsidR="00AA4E71">
        <w:rPr>
          <w:rStyle w:val="af5"/>
        </w:rPr>
        <w:footnoteReference w:id="20"/>
      </w:r>
      <w:r w:rsidR="00AA4E71" w:rsidRPr="00AA4E71">
        <w:t>. Она была отвергнута всеми университетами, в которые он ее представлял. И почти 30 лет Фробениус рабо</w:t>
      </w:r>
      <w:r w:rsidR="00AA4E71" w:rsidRPr="00AA4E71">
        <w:softHyphen/>
        <w:t>тал вне университетского мира.</w:t>
      </w:r>
    </w:p>
    <w:p w:rsidR="00AA4E71" w:rsidRDefault="00AA4E71" w:rsidP="00AA4E71">
      <w:r>
        <w:tab/>
      </w:r>
      <w:r w:rsidRPr="00AA4E71">
        <w:t>В 1898 году появляется его первая фундаментальная монография «Происхож</w:t>
      </w:r>
      <w:r w:rsidRPr="00AA4E71">
        <w:softHyphen/>
        <w:t xml:space="preserve">дение африканских культур». Как и диссертация, она выполнена на музейных материалах, географической и этнографической литературе: работы К. </w:t>
      </w:r>
      <w:proofErr w:type="spellStart"/>
      <w:r w:rsidRPr="00AA4E71">
        <w:t>Риттера</w:t>
      </w:r>
      <w:proofErr w:type="spellEnd"/>
      <w:r w:rsidRPr="00AA4E71">
        <w:t xml:space="preserve">, Ф. </w:t>
      </w:r>
      <w:proofErr w:type="spellStart"/>
      <w:r w:rsidRPr="00AA4E71">
        <w:t>Ратцеля</w:t>
      </w:r>
      <w:proofErr w:type="spellEnd"/>
      <w:r w:rsidRPr="00AA4E71">
        <w:t xml:space="preserve">, Э. </w:t>
      </w:r>
      <w:proofErr w:type="spellStart"/>
      <w:r w:rsidRPr="00AA4E71">
        <w:t>Реклю</w:t>
      </w:r>
      <w:proofErr w:type="spellEnd"/>
      <w:r w:rsidRPr="00AA4E71">
        <w:t xml:space="preserve">, А. </w:t>
      </w:r>
      <w:proofErr w:type="spellStart"/>
      <w:r w:rsidRPr="00AA4E71">
        <w:t>Бастиана</w:t>
      </w:r>
      <w:proofErr w:type="spellEnd"/>
      <w:r w:rsidRPr="00AA4E71">
        <w:t xml:space="preserve"> и ряда других ученых, сочетавших интере</w:t>
      </w:r>
      <w:r w:rsidRPr="00AA4E71">
        <w:softHyphen/>
        <w:t xml:space="preserve">сы географии, </w:t>
      </w:r>
      <w:proofErr w:type="spellStart"/>
      <w:r w:rsidRPr="00AA4E71">
        <w:t>культурологии</w:t>
      </w:r>
      <w:proofErr w:type="spellEnd"/>
      <w:r w:rsidRPr="00AA4E71">
        <w:t xml:space="preserve"> и этнографии, записях путешественников. Тем не менее, несмотря на несомненный «кабинетный характер», монография засвиде</w:t>
      </w:r>
      <w:r w:rsidRPr="00AA4E71">
        <w:softHyphen/>
        <w:t>тельствовала о появлении оригинального мыслителя, способного сказать новое слово. И оно было сказано. Именно Фробениусу принадлежит главная заслуга в изменении характера научной африканистики. В последующем на основе этой работы с учетом огромного практического знания и наблюдений, полученных в многочисленных экспедициях, охвативших большую часть Африки, он создаст капитальный труд «Культурная история Африки», без учета которой, даже крити</w:t>
      </w:r>
      <w:r w:rsidRPr="00AA4E71">
        <w:softHyphen/>
        <w:t xml:space="preserve">ческого, невозможно теоретическое отношение к этому культурному региону и к </w:t>
      </w:r>
      <w:proofErr w:type="spellStart"/>
      <w:r w:rsidRPr="00AA4E71">
        <w:t>культурологии</w:t>
      </w:r>
      <w:proofErr w:type="spellEnd"/>
      <w:r w:rsidRPr="00AA4E71">
        <w:t xml:space="preserve"> вообще</w:t>
      </w:r>
      <w:r>
        <w:rPr>
          <w:rStyle w:val="af5"/>
        </w:rPr>
        <w:footnoteReference w:id="21"/>
      </w:r>
      <w:r w:rsidRPr="00AA4E71">
        <w:t>.</w:t>
      </w:r>
    </w:p>
    <w:p w:rsidR="00F95C6C" w:rsidRDefault="00AA4E71" w:rsidP="00F95C6C">
      <w:r>
        <w:lastRenderedPageBreak/>
        <w:tab/>
      </w:r>
      <w:r w:rsidRPr="00AA4E71">
        <w:t>После этой работы Фробениус занялся проработкой отдельных проблем, косвенно или недостаточно полно рассмотренных прежде. Результаты этой ра</w:t>
      </w:r>
      <w:r w:rsidRPr="00AA4E71">
        <w:softHyphen/>
        <w:t>боты были опубликованы главным образом в ведущем географическом журнале Германии «</w:t>
      </w:r>
      <w:proofErr w:type="spellStart"/>
      <w:r w:rsidRPr="00AA4E71">
        <w:t>Петермановские</w:t>
      </w:r>
      <w:proofErr w:type="spellEnd"/>
      <w:r w:rsidRPr="00AA4E71">
        <w:t xml:space="preserve"> географические известия»</w:t>
      </w:r>
      <w:r>
        <w:t xml:space="preserve"> </w:t>
      </w:r>
      <w:r w:rsidRPr="00AA4E71">
        <w:t>и «Естественнонаучном еженедельнике», позже преобразованном в знаменитый журнал «Естественные науки»</w:t>
      </w:r>
      <w:r>
        <w:rPr>
          <w:rStyle w:val="af5"/>
        </w:rPr>
        <w:footnoteReference w:id="22"/>
      </w:r>
      <w:r>
        <w:t xml:space="preserve">. </w:t>
      </w:r>
      <w:r w:rsidRPr="00AA4E71">
        <w:t>Все они имели тот же «кабинетный» характер, но свидетельствовали о формировании совершенно особой культурологической позиции их автора.</w:t>
      </w:r>
    </w:p>
    <w:p w:rsidR="00F95C6C" w:rsidRDefault="00F95C6C" w:rsidP="00F95C6C">
      <w:r>
        <w:tab/>
      </w:r>
      <w:r w:rsidRPr="00F95C6C">
        <w:t>Музейные коллекции давали все же достаточный материал для теоретических обобщений, и Фробениус воспользовался ими в максимальной степени, разрабо</w:t>
      </w:r>
      <w:r w:rsidRPr="00F95C6C">
        <w:softHyphen/>
        <w:t xml:space="preserve">тав свою модель «культурных кругов», исходя из идеи «географических кругов» </w:t>
      </w:r>
      <w:proofErr w:type="spellStart"/>
      <w:r w:rsidRPr="00F95C6C">
        <w:t>Ратцеля</w:t>
      </w:r>
      <w:proofErr w:type="spellEnd"/>
      <w:r w:rsidRPr="00F95C6C">
        <w:t>, и осуществив картографирование культуры на географическом про</w:t>
      </w:r>
      <w:r w:rsidRPr="00F95C6C">
        <w:softHyphen/>
        <w:t>странстве Земли</w:t>
      </w:r>
      <w:r>
        <w:rPr>
          <w:rStyle w:val="af5"/>
        </w:rPr>
        <w:footnoteReference w:id="23"/>
      </w:r>
      <w:r w:rsidRPr="00F95C6C">
        <w:t>.</w:t>
      </w:r>
    </w:p>
    <w:p w:rsidR="00F95C6C" w:rsidRDefault="00F95C6C" w:rsidP="00F95C6C">
      <w:r>
        <w:tab/>
      </w:r>
      <w:r w:rsidRPr="00F95C6C">
        <w:t>Новый этап начался в 1904 году, когда Фробениусу удалось организовать первую африканскую экспедицию. За ней последовала череда экспедиций, охвативших поч</w:t>
      </w:r>
      <w:r w:rsidRPr="00F95C6C">
        <w:softHyphen/>
        <w:t xml:space="preserve">ти 30 лет, общим числом двенадцать. Их особенностью была не только тщательная всесторонняя организационная подготовка, но и научная гипотеза, которую должно было подтвердить. Каждая экспедиция заканчивалась публикацией ее </w:t>
      </w:r>
      <w:proofErr w:type="gramStart"/>
      <w:r w:rsidRPr="00F95C6C">
        <w:t>итогов</w:t>
      </w:r>
      <w:proofErr w:type="gramEnd"/>
      <w:r w:rsidRPr="00F95C6C">
        <w:t xml:space="preserve"> как в виде огромного монографического отчета, так и иллюстративного материала.</w:t>
      </w:r>
    </w:p>
    <w:p w:rsidR="008405FE" w:rsidRDefault="00F95C6C" w:rsidP="008405FE">
      <w:r>
        <w:tab/>
      </w:r>
      <w:r w:rsidRPr="00F95C6C">
        <w:t>Примером может послужить экспедиция в Северную и Северо-Западную Африку в 1908-1911 годах, имевшая целью выявить скрытые, по мнению Фро</w:t>
      </w:r>
      <w:r w:rsidRPr="00F95C6C">
        <w:softHyphen/>
        <w:t xml:space="preserve">бениуса, элементы мифической культуры Атлантиды, из которой выросли, с его точки зрения, в дальнейшем специфически африканские культурные субстраты. Подобно Г. </w:t>
      </w:r>
      <w:proofErr w:type="spellStart"/>
      <w:r w:rsidRPr="00F95C6C">
        <w:t>Шлиману</w:t>
      </w:r>
      <w:proofErr w:type="spellEnd"/>
      <w:r w:rsidRPr="00F95C6C">
        <w:t xml:space="preserve">, </w:t>
      </w:r>
      <w:proofErr w:type="gramStart"/>
      <w:r w:rsidRPr="00F95C6C">
        <w:t>поверившему</w:t>
      </w:r>
      <w:proofErr w:type="gramEnd"/>
      <w:r w:rsidRPr="00F95C6C">
        <w:t xml:space="preserve"> в реальный факт троянской войны, Фробе</w:t>
      </w:r>
      <w:r w:rsidRPr="00F95C6C">
        <w:softHyphen/>
        <w:t xml:space="preserve">ниус полагал, что изложенная </w:t>
      </w:r>
      <w:r w:rsidRPr="00F95C6C">
        <w:lastRenderedPageBreak/>
        <w:t xml:space="preserve">Платоном легенда об Атлантиде вовсе не является красивым, беспочвенным вымыслом, а имеет </w:t>
      </w:r>
      <w:proofErr w:type="spellStart"/>
      <w:r w:rsidRPr="00F95C6C">
        <w:t>историческукипочву</w:t>
      </w:r>
      <w:proofErr w:type="spellEnd"/>
      <w:r w:rsidRPr="00F95C6C">
        <w:t>. Не случайно, что отчет об экспедиции он назвал «На пути к Атлантиде»</w:t>
      </w:r>
      <w:r>
        <w:rPr>
          <w:rStyle w:val="af5"/>
        </w:rPr>
        <w:footnoteReference w:id="24"/>
      </w:r>
      <w:r>
        <w:t>.</w:t>
      </w:r>
    </w:p>
    <w:p w:rsidR="008405FE" w:rsidRDefault="008405FE" w:rsidP="008405FE">
      <w:r>
        <w:tab/>
      </w:r>
      <w:r w:rsidRPr="008405FE">
        <w:t>После окончания экспедиционной деятельности, которое пришлось на нача</w:t>
      </w:r>
      <w:r w:rsidRPr="008405FE">
        <w:softHyphen/>
        <w:t xml:space="preserve">ло 30-х годов XIX века, Фробениус занялся завершением культурологической теории, </w:t>
      </w:r>
      <w:proofErr w:type="gramStart"/>
      <w:r w:rsidRPr="008405FE">
        <w:t>все</w:t>
      </w:r>
      <w:proofErr w:type="gramEnd"/>
      <w:r w:rsidRPr="008405FE">
        <w:t xml:space="preserve"> более смещаясь в сферу философии культуры. </w:t>
      </w:r>
      <w:proofErr w:type="gramStart"/>
      <w:r w:rsidRPr="008405FE">
        <w:t>Мы можем выделить три относительно независимых в теоретико-методологическом, отчасти в аргу</w:t>
      </w:r>
      <w:r w:rsidRPr="008405FE">
        <w:softHyphen/>
        <w:t>ментационном плане, периода в его научной деятельности.</w:t>
      </w:r>
      <w:proofErr w:type="gramEnd"/>
      <w:r w:rsidRPr="008405FE">
        <w:t xml:space="preserve"> Первый занимает око</w:t>
      </w:r>
      <w:r w:rsidRPr="008405FE">
        <w:softHyphen/>
        <w:t>ло десяти лет с начала его работы в этнографических музеях (1895) до начала экспедиционной деятельности (1904). Второй охватывает период до начала 30-х годов, т.е. около тридцати лет, и отмечен интенсивной экспедиционной работой. Сам Фробениус участвовал в одиннадцати экспедициях. Наряду с обработкой по</w:t>
      </w:r>
      <w:r w:rsidRPr="008405FE">
        <w:softHyphen/>
        <w:t>лученных материалов и изданием фундаментальных отчетов, собрания мифов и легенд народов Африки (около двенадцати томов) он приступает к поиску новых теоретических подходов к пониманию культурных процессов и возникновения культуры. Третий период занимает примерно пять лет (1933</w:t>
      </w:r>
      <w:r>
        <w:t>-</w:t>
      </w:r>
      <w:r w:rsidRPr="008405FE">
        <w:t>1938), и закончил</w:t>
      </w:r>
      <w:r w:rsidRPr="008405FE">
        <w:softHyphen/>
        <w:t xml:space="preserve">ся со смертью исследователя. Фробениус все более захватывается </w:t>
      </w:r>
      <w:proofErr w:type="spellStart"/>
      <w:proofErr w:type="gramStart"/>
      <w:r w:rsidRPr="008405FE">
        <w:t>культур-философским</w:t>
      </w:r>
      <w:proofErr w:type="spellEnd"/>
      <w:proofErr w:type="gramEnd"/>
      <w:r w:rsidRPr="008405FE">
        <w:t xml:space="preserve"> </w:t>
      </w:r>
      <w:proofErr w:type="spellStart"/>
      <w:r w:rsidRPr="008405FE">
        <w:t>спекулятивизмом</w:t>
      </w:r>
      <w:proofErr w:type="spellEnd"/>
      <w:r w:rsidRPr="008405FE">
        <w:t xml:space="preserve"> и поисками философии истории. Свидетельством чего явилась книга «</w:t>
      </w:r>
      <w:proofErr w:type="spellStart"/>
      <w:r w:rsidRPr="008405FE">
        <w:t>Судьбоведение</w:t>
      </w:r>
      <w:proofErr w:type="spellEnd"/>
      <w:r w:rsidRPr="008405FE">
        <w:t xml:space="preserve">». Ее содержание указывает, что он определенно смещался </w:t>
      </w:r>
      <w:r w:rsidRPr="008405FE">
        <w:lastRenderedPageBreak/>
        <w:t>в область идейных установок реакционного толка, признания нацизма как исторического выбора будущего Германии и проч.</w:t>
      </w:r>
      <w:r>
        <w:rPr>
          <w:rStyle w:val="af5"/>
        </w:rPr>
        <w:footnoteReference w:id="25"/>
      </w:r>
    </w:p>
    <w:p w:rsidR="008405FE" w:rsidRDefault="008405FE" w:rsidP="008405FE">
      <w:r>
        <w:tab/>
      </w:r>
      <w:r w:rsidRPr="008405FE">
        <w:t>В теоретико-методологическом отношении интересны особенно первые два периода. В первый период Фробениус вполне разделяет утвердившийся под влиянием позитивизма подход к изучению культуры в духе сциентистского ра</w:t>
      </w:r>
      <w:r w:rsidRPr="008405FE">
        <w:softHyphen/>
        <w:t>ционализма. Музейные коллекции артефактов кажутся достаточным эмпириче</w:t>
      </w:r>
      <w:r w:rsidRPr="008405FE">
        <w:softHyphen/>
        <w:t>ским источником для описания и объяснения культур, к которым они относятся. Методы изучения артефактов таковы же, как и методы любой эмпирической и описательной науки, в особенности биологи. В понимании культурных процес</w:t>
      </w:r>
      <w:r w:rsidRPr="008405FE">
        <w:softHyphen/>
        <w:t>сов, в особенности их хронологического изменения, Фробениус удовлетворялся эволюционизмом дарвиновского типа. К этому добавлялся подход, получивший обоснование в географических науках и ставший известным под названием «ге</w:t>
      </w:r>
      <w:r w:rsidRPr="008405FE">
        <w:softHyphen/>
        <w:t>ографический фактор». Фробениус полагал в тот</w:t>
      </w:r>
      <w:r>
        <w:t xml:space="preserve"> </w:t>
      </w:r>
      <w:r w:rsidRPr="008405FE">
        <w:t>период, что многие культурные изменения, и особенно распространение культур, определены географическими причинами. Таким образом, культурная теория строится им по канонам, приня</w:t>
      </w:r>
      <w:r w:rsidRPr="008405FE">
        <w:softHyphen/>
        <w:t>тым в естествознании, и, в сущности, как его составная часть.</w:t>
      </w:r>
    </w:p>
    <w:p w:rsidR="008405FE" w:rsidRDefault="008405FE" w:rsidP="008405FE">
      <w:r>
        <w:tab/>
      </w:r>
      <w:r w:rsidRPr="008405FE">
        <w:t>Во второй период доминируют принципиальной иные установки. Они воз</w:t>
      </w:r>
      <w:r w:rsidRPr="008405FE">
        <w:softHyphen/>
        <w:t>никли под воздействием непосредственного контакта с реальной культурной жиз</w:t>
      </w:r>
      <w:r w:rsidRPr="008405FE">
        <w:softHyphen/>
        <w:t>нью племен и народностей Африки, которая</w:t>
      </w:r>
      <w:r w:rsidR="00570307">
        <w:t xml:space="preserve"> прежде представала в застывших и </w:t>
      </w:r>
      <w:r w:rsidRPr="008405FE">
        <w:t>разрозненных музейных экспонатах. Скудость естественнонаучного объяснения стала очевидной. Не меньшее значение имели и изменения в идейно-философском климате Европы. Кризис натурализма вызвал к жизни особую ориентацию в объяснении духовно-исторической сферы общества. В итоге кон</w:t>
      </w:r>
      <w:r w:rsidRPr="008405FE">
        <w:softHyphen/>
        <w:t>цептуализации этой ориентации возникло мировоззрение, получившее наимено</w:t>
      </w:r>
      <w:r w:rsidRPr="008405FE">
        <w:softHyphen/>
        <w:t>вание «историзма». Он хорошо описан, что позволяет нам не останавливаться на его характеристике. Фробениус по-своему воспринимает эти идейные переори</w:t>
      </w:r>
      <w:r w:rsidRPr="008405FE">
        <w:softHyphen/>
      </w:r>
      <w:r w:rsidRPr="008405FE">
        <w:lastRenderedPageBreak/>
        <w:t>ентации и создает ряд теорий, касающихся сущности культуры и решительно по</w:t>
      </w:r>
      <w:r w:rsidRPr="008405FE">
        <w:softHyphen/>
        <w:t xml:space="preserve">рывающих с его прежним натурализмом. Тем не </w:t>
      </w:r>
      <w:r w:rsidR="00D04F13" w:rsidRPr="008405FE">
        <w:t>менее,</w:t>
      </w:r>
      <w:r w:rsidRPr="008405FE">
        <w:t xml:space="preserve"> влияние </w:t>
      </w:r>
      <w:proofErr w:type="spellStart"/>
      <w:r w:rsidRPr="008405FE">
        <w:t>органицизма</w:t>
      </w:r>
      <w:proofErr w:type="spellEnd"/>
      <w:r w:rsidRPr="008405FE">
        <w:t xml:space="preserve"> не было им смыто окончательно. В центре его новых идей стояли понятие культуры как игры и учение об особом духовном комплексе каждой культуры, определяю</w:t>
      </w:r>
      <w:r w:rsidRPr="008405FE">
        <w:softHyphen/>
        <w:t>щем ее глубинную сущность и само существование, которое он закрепил в поня</w:t>
      </w:r>
      <w:r w:rsidRPr="008405FE">
        <w:softHyphen/>
        <w:t xml:space="preserve">тии </w:t>
      </w:r>
      <w:proofErr w:type="spellStart"/>
      <w:r w:rsidRPr="008405FE">
        <w:t>пайдеума</w:t>
      </w:r>
      <w:proofErr w:type="spellEnd"/>
      <w:r w:rsidRPr="008405FE">
        <w:t>.</w:t>
      </w:r>
    </w:p>
    <w:p w:rsidR="00D61622" w:rsidRDefault="008405FE" w:rsidP="008405FE">
      <w:r>
        <w:tab/>
      </w:r>
      <w:r w:rsidRPr="008405FE">
        <w:t xml:space="preserve">Изменения в теоретическом мышлении были ясны самому Фробениусу и </w:t>
      </w:r>
      <w:proofErr w:type="spellStart"/>
      <w:r w:rsidRPr="008405FE">
        <w:t>отрефлектированы</w:t>
      </w:r>
      <w:proofErr w:type="spellEnd"/>
      <w:r w:rsidRPr="008405FE">
        <w:t xml:space="preserve"> им в ряде статей его знаменитых сборников по проблемам куль</w:t>
      </w:r>
      <w:r w:rsidRPr="008405FE">
        <w:softHyphen/>
        <w:t>туры, этнологии и антропологии под заглавием «Освоенная Земля»</w:t>
      </w:r>
      <w:r w:rsidR="00D61622">
        <w:rPr>
          <w:rStyle w:val="af5"/>
        </w:rPr>
        <w:footnoteReference w:id="26"/>
      </w:r>
      <w:r>
        <w:t xml:space="preserve"> </w:t>
      </w:r>
      <w:r w:rsidRPr="008405FE">
        <w:t>вышедших в 20-е годы прошлого века. Особенно интересны статьи 3-его и 4-ого томиков: «От письменного стола к экватору» (3-ий том) и «От народоведения к филосо</w:t>
      </w:r>
      <w:r w:rsidRPr="008405FE">
        <w:softHyphen/>
        <w:t>фии» (4-ый том).</w:t>
      </w:r>
    </w:p>
    <w:p w:rsidR="00D61622" w:rsidRDefault="00D61622" w:rsidP="00D61622">
      <w:r>
        <w:tab/>
      </w:r>
      <w:r w:rsidR="008405FE" w:rsidRPr="00D61622">
        <w:t>Рассмотрим несколько подробнее воззрения Фробениуса этих периодов.</w:t>
      </w:r>
    </w:p>
    <w:p w:rsidR="00B11375" w:rsidRDefault="00D61622" w:rsidP="00D61622">
      <w:r>
        <w:tab/>
      </w:r>
      <w:proofErr w:type="gramStart"/>
      <w:r w:rsidR="008405FE" w:rsidRPr="00D61622">
        <w:t>Движение Фробениуса в разработке общей теории культуры от ее естествен</w:t>
      </w:r>
      <w:r w:rsidR="008405FE" w:rsidRPr="00D61622">
        <w:softHyphen/>
        <w:t xml:space="preserve">нонаучной модели, предполагавшей, что культура есть, хотя и особая, но все же часть естественного мира, к теоретическому осмыслению ее как несводимой ни к каким </w:t>
      </w:r>
      <w:proofErr w:type="spellStart"/>
      <w:r w:rsidR="008405FE" w:rsidRPr="00D61622">
        <w:t>природностям</w:t>
      </w:r>
      <w:proofErr w:type="spellEnd"/>
      <w:r w:rsidR="008405FE" w:rsidRPr="00D61622">
        <w:t xml:space="preserve"> формы духовно-душевной жизни, только отлагающейся в культурных артефактах, может служить специфическим отражением движения всей гуманитарной и культурологической мысли Европы.</w:t>
      </w:r>
      <w:proofErr w:type="gramEnd"/>
      <w:r w:rsidRPr="00D61622">
        <w:t xml:space="preserve"> </w:t>
      </w:r>
      <w:r w:rsidR="008405FE" w:rsidRPr="00D61622">
        <w:t>Находясь под воздей</w:t>
      </w:r>
      <w:r w:rsidR="008405FE" w:rsidRPr="00D61622">
        <w:softHyphen/>
        <w:t xml:space="preserve">ствием </w:t>
      </w:r>
      <w:proofErr w:type="gramStart"/>
      <w:r w:rsidR="008405FE" w:rsidRPr="00D61622">
        <w:t>господствовавших</w:t>
      </w:r>
      <w:proofErr w:type="gramEnd"/>
      <w:r w:rsidR="008405FE" w:rsidRPr="00D61622">
        <w:t xml:space="preserve"> в науке принципа естественнонаучного материализма и позитивистской философии, она трактовала культуру как способ и форму при</w:t>
      </w:r>
      <w:r w:rsidR="008405FE" w:rsidRPr="00D61622">
        <w:softHyphen/>
        <w:t>способления человека, возникших в ходе его эволюционного развития и борьбы за выживание. Особое значение в контексте такого подхода к культуре имело уче</w:t>
      </w:r>
      <w:r w:rsidR="008405FE" w:rsidRPr="00D61622">
        <w:softHyphen/>
        <w:t>ние Дарвина. После его появления на свет широко распространилось убеждение, что заключенные в нем понятия дают достаточно сре</w:t>
      </w:r>
      <w:proofErr w:type="gramStart"/>
      <w:r w:rsidR="008405FE" w:rsidRPr="00D61622">
        <w:t>дств дл</w:t>
      </w:r>
      <w:proofErr w:type="gramEnd"/>
      <w:r w:rsidR="008405FE" w:rsidRPr="00D61622">
        <w:t>я опи</w:t>
      </w:r>
      <w:r w:rsidR="008405FE" w:rsidRPr="00D61622">
        <w:softHyphen/>
        <w:t xml:space="preserve">сания и понимания тех процессов, которые </w:t>
      </w:r>
      <w:r w:rsidR="008405FE" w:rsidRPr="00D61622">
        <w:lastRenderedPageBreak/>
        <w:t xml:space="preserve">происходят в обществе и в культуре. Хорошо известен социал-дарвинизм, но в таком же смысле можно говорить и о </w:t>
      </w:r>
      <w:proofErr w:type="spellStart"/>
      <w:proofErr w:type="gramStart"/>
      <w:r w:rsidRPr="00D61622">
        <w:t>культур-дарвинизме</w:t>
      </w:r>
      <w:proofErr w:type="spellEnd"/>
      <w:proofErr w:type="gramEnd"/>
      <w:r w:rsidRPr="00D61622">
        <w:t xml:space="preserve">, упрочившемся </w:t>
      </w:r>
      <w:r w:rsidR="008405FE" w:rsidRPr="00D61622">
        <w:t>в гуманитарных науках конца XIX столетия</w:t>
      </w:r>
      <w:r w:rsidRPr="00D61622">
        <w:t xml:space="preserve">, </w:t>
      </w:r>
      <w:r w:rsidR="008405FE" w:rsidRPr="00D61622">
        <w:t>примером</w:t>
      </w:r>
      <w:r w:rsidRPr="00D61622">
        <w:t xml:space="preserve"> которого м</w:t>
      </w:r>
      <w:r w:rsidR="008405FE" w:rsidRPr="00D61622">
        <w:t>ожет служить выдвину</w:t>
      </w:r>
      <w:r w:rsidRPr="00D61622">
        <w:t xml:space="preserve">тая </w:t>
      </w:r>
      <w:r w:rsidR="008405FE" w:rsidRPr="00D61622">
        <w:t>концепция «естествен</w:t>
      </w:r>
      <w:r w:rsidR="008405FE" w:rsidRPr="00D61622">
        <w:softHyphen/>
        <w:t>нонаучного учения о культуре». Она была изложена им в ведущем естествен</w:t>
      </w:r>
      <w:r w:rsidRPr="00D61622">
        <w:t xml:space="preserve">нонаучном журнале тогдашней Германии </w:t>
      </w:r>
      <w:r>
        <w:t>–</w:t>
      </w:r>
      <w:r w:rsidRPr="00D61622">
        <w:t xml:space="preserve"> «Естественнонаучный еженедельник»</w:t>
      </w:r>
      <w:r>
        <w:t xml:space="preserve"> </w:t>
      </w:r>
      <w:r w:rsidRPr="00D61622">
        <w:t>(1899)</w:t>
      </w:r>
      <w:r>
        <w:rPr>
          <w:rStyle w:val="af5"/>
        </w:rPr>
        <w:footnoteReference w:id="27"/>
      </w:r>
      <w:r>
        <w:t xml:space="preserve">, </w:t>
      </w:r>
      <w:r w:rsidRPr="00D61622">
        <w:t xml:space="preserve">но еще ранее </w:t>
      </w:r>
      <w:proofErr w:type="gramStart"/>
      <w:r w:rsidRPr="00D61622">
        <w:t>более развернуто</w:t>
      </w:r>
      <w:proofErr w:type="gramEnd"/>
      <w:r w:rsidRPr="00D61622">
        <w:t xml:space="preserve"> в книге «Происхождение культуры. Том 1. Происхождение африканских культур» (1898).</w:t>
      </w:r>
      <w:r w:rsidR="002018E2">
        <w:cr/>
      </w:r>
      <w:r>
        <w:tab/>
      </w:r>
      <w:r w:rsidRPr="00D61622">
        <w:t>Основная позиция Фробениуса, представленная в этой книге, сводится к при</w:t>
      </w:r>
      <w:r w:rsidRPr="00D61622">
        <w:softHyphen/>
        <w:t>знанию того, что культура есть особая «живая сущность» (</w:t>
      </w:r>
      <w:proofErr w:type="spellStart"/>
      <w:r w:rsidRPr="00D61622">
        <w:t>Lebenswegen</w:t>
      </w:r>
      <w:proofErr w:type="spellEnd"/>
      <w:r w:rsidRPr="00D61622">
        <w:t>), то есть организм. И как таковой в своем развитии он подчиняется определенным зако</w:t>
      </w:r>
      <w:r w:rsidRPr="00D61622">
        <w:softHyphen/>
        <w:t>нам и имеет естественные фазы или ступени развития и состояния, свойствен</w:t>
      </w:r>
      <w:r w:rsidRPr="00D61622">
        <w:softHyphen/>
        <w:t>ные любому живому существу. Таковы: рождение, детство, возрасты возмужания и старения, за которыми следует смерть. Именно из этих соображений строится представление об африканской культуре, данные о которой и служат основным подтверждением развитой концепции. Именно она характеризуется стадией ди</w:t>
      </w:r>
      <w:r w:rsidRPr="00D61622">
        <w:softHyphen/>
        <w:t>намичного детства, что позволит потом Фробениусу ввести понятие игры как фундаментального культурологического понятия, объясняющего происхождение культуры и ее основных форм.</w:t>
      </w:r>
    </w:p>
    <w:p w:rsidR="00B11375" w:rsidRDefault="00B11375" w:rsidP="00D61622">
      <w:r>
        <w:tab/>
      </w:r>
      <w:r w:rsidR="00D61622" w:rsidRPr="00D61622">
        <w:t>В указанной статье Фробениус дает более детальное изложение своего пони</w:t>
      </w:r>
      <w:r w:rsidR="00D61622" w:rsidRPr="00D61622">
        <w:softHyphen/>
        <w:t>мания культурологической теории. Именно здесь он однозначно определяет свой метод как естественнонаучный, гарантирующий построение научной теории.</w:t>
      </w:r>
    </w:p>
    <w:p w:rsidR="0059600D" w:rsidRDefault="00B11375" w:rsidP="00B11375">
      <w:r>
        <w:tab/>
      </w:r>
      <w:proofErr w:type="gramStart"/>
      <w:r w:rsidR="00D61622" w:rsidRPr="00D61622">
        <w:t>Фробениус вводит понятие «культурный момент», то есть такую харак</w:t>
      </w:r>
      <w:r w:rsidR="00D61622" w:rsidRPr="00D61622">
        <w:softHyphen/>
        <w:t>теристику биологического</w:t>
      </w:r>
      <w:r>
        <w:t xml:space="preserve"> </w:t>
      </w:r>
      <w:r w:rsidR="00D61622" w:rsidRPr="00D61622">
        <w:t xml:space="preserve">поведения, </w:t>
      </w:r>
      <w:proofErr w:type="spellStart"/>
      <w:r w:rsidR="00D61622" w:rsidRPr="00D61622">
        <w:t>когдачслучайное</w:t>
      </w:r>
      <w:proofErr w:type="spellEnd"/>
      <w:r w:rsidR="00D61622" w:rsidRPr="00D61622">
        <w:t xml:space="preserve"> или инстинктивное поведение животного перерастает в регулярное, закономерное и носитель этого поведения обнаруживает свою зависимость </w:t>
      </w:r>
      <w:r w:rsidR="00D61622" w:rsidRPr="00D61622">
        <w:lastRenderedPageBreak/>
        <w:t>от культурного момен</w:t>
      </w:r>
      <w:r w:rsidR="00D61622" w:rsidRPr="00D61622">
        <w:softHyphen/>
        <w:t>та.</w:t>
      </w:r>
      <w:proofErr w:type="gramEnd"/>
      <w:r w:rsidR="00D61622" w:rsidRPr="00D61622">
        <w:t xml:space="preserve"> В человеке культурный момент как природная предпосылка, погранич</w:t>
      </w:r>
      <w:r w:rsidR="00D61622" w:rsidRPr="00D61622">
        <w:softHyphen/>
        <w:t xml:space="preserve">ная по существу, становится основой собственно культуры. «Человеческая культура есть живая сущность, которая без человека немыслима, даже если его и нет» (как реальности). Еще одно характерное выражение: «Культура есть &lt;особый&gt; паразит, который так </w:t>
      </w:r>
      <w:r w:rsidR="00D61622" w:rsidRPr="00B11375">
        <w:t>тесно сросся со своим носителем, что</w:t>
      </w:r>
      <w:r w:rsidR="0059600D">
        <w:t xml:space="preserve"> </w:t>
      </w:r>
      <w:r w:rsidRPr="00B11375">
        <w:t>он не желает его устранить, даже если может; в то же время человек без культурного паразита не может быть мыслим, даже если бы мог без него существовать».</w:t>
      </w:r>
    </w:p>
    <w:p w:rsidR="0059600D" w:rsidRDefault="0059600D" w:rsidP="00B11375">
      <w:r>
        <w:tab/>
      </w:r>
      <w:r w:rsidR="00B11375" w:rsidRPr="00B11375">
        <w:t>Учение о культуре Фробениус делит на «морфологию культуры» как учение о ее внешних формах и «культурную анатомию» как учение о внутреннем строе</w:t>
      </w:r>
      <w:r w:rsidR="00B11375" w:rsidRPr="00B11375">
        <w:softHyphen/>
        <w:t xml:space="preserve">нии культуры. Затем выделяет «физиологию </w:t>
      </w:r>
      <w:proofErr w:type="spellStart"/>
      <w:r w:rsidR="00B11375" w:rsidRPr="00B11375">
        <w:t>кулыуры</w:t>
      </w:r>
      <w:proofErr w:type="spellEnd"/>
      <w:r w:rsidR="00B11375" w:rsidRPr="00B11375">
        <w:t>» как учение о культурных процессах.</w:t>
      </w:r>
    </w:p>
    <w:p w:rsidR="0059600D" w:rsidRDefault="0059600D" w:rsidP="00B11375">
      <w:r>
        <w:tab/>
      </w:r>
      <w:r w:rsidR="00B11375" w:rsidRPr="00B11375">
        <w:t>Особое место отводится законам анатомического и физиологического строе</w:t>
      </w:r>
      <w:r w:rsidR="00B11375" w:rsidRPr="00B11375">
        <w:softHyphen/>
        <w:t>ния культуры, которые касаются по преимуществу роста и распространения куль</w:t>
      </w:r>
      <w:r w:rsidR="00B11375" w:rsidRPr="00B11375">
        <w:softHyphen/>
        <w:t>турных форм в пространственном отношении.</w:t>
      </w:r>
    </w:p>
    <w:p w:rsidR="0059600D" w:rsidRDefault="0059600D" w:rsidP="00B11375">
      <w:r>
        <w:tab/>
      </w:r>
      <w:r w:rsidR="00B11375" w:rsidRPr="00B11375">
        <w:t>Анализируя собственное творчество, Фробениус признал бесперспективность попыток построить учение о культуре как естественнонаучную теорию. В основу этого заключения было положено новое представление о трехчастной структуре мира: неорганическая природа, органическая и культура. Культура связана с че</w:t>
      </w:r>
      <w:r w:rsidR="00B11375" w:rsidRPr="00B11375">
        <w:softHyphen/>
        <w:t xml:space="preserve">ловеческой душой, но не как продукт деятельности последней, а потому что сама, будучи особенной сущностью, наделена, как выше сказано, своим </w:t>
      </w:r>
      <w:proofErr w:type="spellStart"/>
      <w:r w:rsidR="00B11375" w:rsidRPr="00B11375">
        <w:t>творческо-энергийным</w:t>
      </w:r>
      <w:proofErr w:type="spellEnd"/>
      <w:r w:rsidR="00B11375" w:rsidRPr="00B11375">
        <w:t xml:space="preserve"> центром </w:t>
      </w:r>
      <w:r>
        <w:t>–</w:t>
      </w:r>
      <w:r w:rsidR="00B11375" w:rsidRPr="00B11375">
        <w:t xml:space="preserve"> </w:t>
      </w:r>
      <w:proofErr w:type="spellStart"/>
      <w:r w:rsidR="00B11375" w:rsidRPr="00B11375">
        <w:t>пайдеумой</w:t>
      </w:r>
      <w:proofErr w:type="spellEnd"/>
      <w:r w:rsidR="00B11375" w:rsidRPr="00B11375">
        <w:t xml:space="preserve">. Этот термин относится к греческому прототипу </w:t>
      </w:r>
      <w:r>
        <w:t>–</w:t>
      </w:r>
      <w:r w:rsidR="00B11375" w:rsidRPr="00B11375">
        <w:t xml:space="preserve"> </w:t>
      </w:r>
      <w:proofErr w:type="spellStart"/>
      <w:r w:rsidR="00B11375" w:rsidRPr="00B11375">
        <w:t>пайдейя</w:t>
      </w:r>
      <w:proofErr w:type="spellEnd"/>
      <w:r w:rsidR="00B11375" w:rsidRPr="00B11375">
        <w:t>, обозначающему и воспитание, и знание, и образование вместе с комплек</w:t>
      </w:r>
      <w:r w:rsidR="00B11375" w:rsidRPr="00B11375">
        <w:softHyphen/>
        <w:t xml:space="preserve">сом тех духовных ценностей, которые осваиваются. Таким образом, Фробениус предпринял попытку порвать с натурализмом. Попытку не до конца удавшуюся. Поэтому его </w:t>
      </w:r>
      <w:proofErr w:type="spellStart"/>
      <w:r w:rsidR="00B11375" w:rsidRPr="00B11375">
        <w:t>кулыурфилософская</w:t>
      </w:r>
      <w:proofErr w:type="spellEnd"/>
      <w:r w:rsidR="00B11375" w:rsidRPr="00B11375">
        <w:t xml:space="preserve"> концепция довольно противоречива. С одной стороны, культура </w:t>
      </w:r>
      <w:r>
        <w:t>–</w:t>
      </w:r>
      <w:r w:rsidR="00B11375" w:rsidRPr="00B11375">
        <w:t xml:space="preserve"> органическая целостность, но не организм в старом </w:t>
      </w:r>
      <w:r w:rsidR="00B11375" w:rsidRPr="00B11375">
        <w:lastRenderedPageBreak/>
        <w:t xml:space="preserve">смысле. Ибо </w:t>
      </w:r>
      <w:proofErr w:type="gramStart"/>
      <w:r w:rsidR="00B11375" w:rsidRPr="00B11375">
        <w:t>она</w:t>
      </w:r>
      <w:proofErr w:type="gramEnd"/>
      <w:r w:rsidR="00B11375" w:rsidRPr="00B11375">
        <w:t xml:space="preserve"> прежде всего духовная сущность. Но переживает все стадии, свойствен</w:t>
      </w:r>
      <w:r w:rsidR="00B11375" w:rsidRPr="00B11375">
        <w:softHyphen/>
        <w:t>ные органическим сущностям. Познание культуры становится не столько делом науки, скольк</w:t>
      </w:r>
      <w:r>
        <w:t xml:space="preserve">о </w:t>
      </w:r>
      <w:r w:rsidR="00B11375" w:rsidRPr="00B11375">
        <w:t>процессом вживания в нее, постижения ее внутреннего смысла. Та</w:t>
      </w:r>
      <w:r w:rsidR="00B11375" w:rsidRPr="00B11375">
        <w:softHyphen/>
        <w:t xml:space="preserve">ким образом, в перспективе Фробениус стоял перед </w:t>
      </w:r>
      <w:proofErr w:type="spellStart"/>
      <w:r w:rsidR="00B11375" w:rsidRPr="00B11375">
        <w:t>спиритуализацией</w:t>
      </w:r>
      <w:proofErr w:type="spellEnd"/>
      <w:r w:rsidR="00B11375" w:rsidRPr="00B11375">
        <w:t xml:space="preserve"> сущности культуры.</w:t>
      </w:r>
    </w:p>
    <w:p w:rsidR="0059600D" w:rsidRDefault="0059600D" w:rsidP="0059600D">
      <w:r>
        <w:tab/>
      </w:r>
      <w:r w:rsidR="00B11375" w:rsidRPr="00B11375">
        <w:t xml:space="preserve">Эту особенность позиции Фробениуса уловил </w:t>
      </w:r>
      <w:proofErr w:type="spellStart"/>
      <w:r w:rsidR="00B11375" w:rsidRPr="00B11375">
        <w:t>Хейзинга</w:t>
      </w:r>
      <w:proofErr w:type="spellEnd"/>
      <w:r w:rsidR="00B11375" w:rsidRPr="00B11375">
        <w:t xml:space="preserve">. </w:t>
      </w:r>
      <w:proofErr w:type="gramStart"/>
      <w:r w:rsidR="00B11375" w:rsidRPr="00B11375">
        <w:t>Последний</w:t>
      </w:r>
      <w:proofErr w:type="gramEnd"/>
      <w:r w:rsidR="00B11375" w:rsidRPr="00B11375">
        <w:t xml:space="preserve"> имел в немец</w:t>
      </w:r>
      <w:r>
        <w:t xml:space="preserve">ком </w:t>
      </w:r>
      <w:r w:rsidR="00B11375" w:rsidRPr="00B11375">
        <w:t>ученом прямого предшественника в построении игровой теории</w:t>
      </w:r>
      <w:r>
        <w:t xml:space="preserve"> культуры</w:t>
      </w:r>
      <w:r>
        <w:rPr>
          <w:rStyle w:val="af5"/>
        </w:rPr>
        <w:footnoteReference w:id="28"/>
      </w:r>
      <w:r>
        <w:t>.</w:t>
      </w:r>
    </w:p>
    <w:p w:rsidR="002018E2" w:rsidRDefault="0059600D" w:rsidP="002018E2">
      <w:r>
        <w:tab/>
        <w:t>А</w:t>
      </w:r>
      <w:r w:rsidR="00B11375" w:rsidRPr="00B11375">
        <w:t xml:space="preserve">нализируя понятие игры, </w:t>
      </w:r>
      <w:proofErr w:type="spellStart"/>
      <w:r w:rsidR="00B11375" w:rsidRPr="00B11375">
        <w:t>Хейзинга</w:t>
      </w:r>
      <w:proofErr w:type="spellEnd"/>
      <w:r w:rsidR="00B11375" w:rsidRPr="00B11375">
        <w:t xml:space="preserve"> отмечает существенные ее свойства, отмеченные Фробениусом впер</w:t>
      </w:r>
      <w:r w:rsidR="00B11375" w:rsidRPr="00B11375">
        <w:softHyphen/>
        <w:t>вые, а именно «</w:t>
      </w:r>
      <w:proofErr w:type="spellStart"/>
      <w:r w:rsidR="00B11375" w:rsidRPr="00B11375">
        <w:t>захваченность</w:t>
      </w:r>
      <w:proofErr w:type="spellEnd"/>
      <w:r w:rsidR="00B11375" w:rsidRPr="00B11375">
        <w:t xml:space="preserve">», «погруженность» в нее как непременное условие настоящего игрового процесса. Наряду с этим игровое состояние у Фробениуса выступает как проигрывание основных природных процессов (и космических), которые </w:t>
      </w:r>
      <w:r w:rsidR="00B11375" w:rsidRPr="002018E2">
        <w:t xml:space="preserve">становятся содержанием культурной жизни. По </w:t>
      </w:r>
      <w:proofErr w:type="spellStart"/>
      <w:r w:rsidR="00B11375" w:rsidRPr="002018E2">
        <w:t>Хейзинге</w:t>
      </w:r>
      <w:proofErr w:type="spellEnd"/>
      <w:r w:rsidR="00B11375" w:rsidRPr="002018E2">
        <w:t xml:space="preserve"> же игра </w:t>
      </w:r>
      <w:r w:rsidR="00CF6DE5" w:rsidRPr="002018E2">
        <w:t>–</w:t>
      </w:r>
      <w:r w:rsidR="00B11375" w:rsidRPr="002018E2">
        <w:t xml:space="preserve"> это</w:t>
      </w:r>
      <w:r w:rsidR="002018E2">
        <w:t xml:space="preserve"> </w:t>
      </w:r>
      <w:r w:rsidR="002018E2" w:rsidRPr="002018E2">
        <w:t>форма, оболочка, охватывающая культурный процесс, а не сам он. У Фробениуса культовый характер определяет все ядро культуры, смысл которой составляет ми</w:t>
      </w:r>
      <w:r w:rsidR="002018E2" w:rsidRPr="002018E2">
        <w:softHyphen/>
        <w:t xml:space="preserve">стически переживаемый </w:t>
      </w:r>
      <w:proofErr w:type="spellStart"/>
      <w:r w:rsidR="002018E2" w:rsidRPr="002018E2">
        <w:t>космико-природный</w:t>
      </w:r>
      <w:proofErr w:type="spellEnd"/>
      <w:r w:rsidR="002018E2" w:rsidRPr="002018E2">
        <w:t xml:space="preserve"> процесс. Впрочем, требуется более точный анализ как самой теории игры Фробениуса, так и того влияния, которое она оказала на </w:t>
      </w:r>
      <w:proofErr w:type="spellStart"/>
      <w:r w:rsidR="002018E2" w:rsidRPr="002018E2">
        <w:t>Хейзингу</w:t>
      </w:r>
      <w:proofErr w:type="spellEnd"/>
      <w:r w:rsidR="002018E2" w:rsidRPr="002018E2">
        <w:t>. Очевидно, что немецкий африканист создал одну из ин</w:t>
      </w:r>
      <w:r w:rsidR="002018E2" w:rsidRPr="002018E2">
        <w:softHyphen/>
        <w:t>тереснейших концепций культуры как игры в 20-ом веке. Но она, увы, не стала предметом надлежащего внимания.</w:t>
      </w:r>
    </w:p>
    <w:p w:rsidR="002018E2" w:rsidRDefault="002018E2" w:rsidP="002018E2">
      <w:r>
        <w:tab/>
      </w:r>
      <w:r w:rsidRPr="002018E2">
        <w:t>Большое значение имеет и типология культур, которую вводит Фробениус. Она наиболее полно разработана им для африканского культурного пространства. В последнем случае она</w:t>
      </w:r>
      <w:r>
        <w:t xml:space="preserve"> – </w:t>
      </w:r>
      <w:r w:rsidRPr="002018E2">
        <w:t>типология</w:t>
      </w:r>
      <w:r>
        <w:t xml:space="preserve"> – </w:t>
      </w:r>
      <w:r w:rsidRPr="002018E2">
        <w:t xml:space="preserve">более эмпирически верифицирована, как, например, его деление африканской культуры на два типа: </w:t>
      </w:r>
      <w:proofErr w:type="gramStart"/>
      <w:r w:rsidRPr="002018E2">
        <w:t>эфиопскую</w:t>
      </w:r>
      <w:proofErr w:type="gramEnd"/>
      <w:r w:rsidRPr="002018E2">
        <w:t xml:space="preserve"> и </w:t>
      </w:r>
      <w:proofErr w:type="spellStart"/>
      <w:r w:rsidRPr="002018E2">
        <w:t>хамитическую</w:t>
      </w:r>
      <w:proofErr w:type="spellEnd"/>
      <w:r w:rsidRPr="002018E2">
        <w:t xml:space="preserve"> (исламизированные общества Египта, Ливии и некоторых других обла</w:t>
      </w:r>
      <w:r w:rsidRPr="002018E2">
        <w:softHyphen/>
        <w:t xml:space="preserve">стей он не принимает в расчет). Первая обусловлена центральной ролью растений в жизни народов </w:t>
      </w:r>
      <w:r w:rsidRPr="002018E2">
        <w:lastRenderedPageBreak/>
        <w:t>этой культуры. Злаки и овощи, их производство или собиратель</w:t>
      </w:r>
      <w:r w:rsidRPr="002018E2">
        <w:softHyphen/>
        <w:t>ство связаны с другими особенностями: типом жилища, одежды, украшений, во</w:t>
      </w:r>
      <w:r w:rsidRPr="002018E2">
        <w:softHyphen/>
        <w:t>обще с искусством и т.д. Особенно важно их соответствие типу социальных отно</w:t>
      </w:r>
      <w:r w:rsidRPr="002018E2">
        <w:softHyphen/>
        <w:t xml:space="preserve">шений, которые строятся по патриархальному принципу. </w:t>
      </w:r>
      <w:proofErr w:type="spellStart"/>
      <w:r w:rsidRPr="002018E2">
        <w:t>Хамитическая</w:t>
      </w:r>
      <w:proofErr w:type="spellEnd"/>
      <w:r w:rsidRPr="002018E2">
        <w:t xml:space="preserve"> культура связана с животным, будь то объект охоты или пастушества. И в ней социальный порядок, по Фробениусу, имеет </w:t>
      </w:r>
      <w:proofErr w:type="spellStart"/>
      <w:r w:rsidRPr="002018E2">
        <w:t>выраженно</w:t>
      </w:r>
      <w:proofErr w:type="spellEnd"/>
      <w:r w:rsidRPr="002018E2">
        <w:t xml:space="preserve"> матриархальные черты.</w:t>
      </w:r>
    </w:p>
    <w:p w:rsidR="002018E2" w:rsidRDefault="002018E2" w:rsidP="002018E2">
      <w:r>
        <w:tab/>
        <w:t>Фробениус не чужд в понимании</w:t>
      </w:r>
      <w:r w:rsidRPr="002018E2">
        <w:t xml:space="preserve"> </w:t>
      </w:r>
      <w:r>
        <w:t xml:space="preserve">и </w:t>
      </w:r>
      <w:r w:rsidRPr="002018E2">
        <w:t>постижении культуры того, что обозначе</w:t>
      </w:r>
      <w:r w:rsidRPr="002018E2">
        <w:softHyphen/>
        <w:t>но им как «физиогномика культуры»</w:t>
      </w:r>
      <w:r>
        <w:rPr>
          <w:rStyle w:val="af5"/>
        </w:rPr>
        <w:footnoteReference w:id="29"/>
      </w:r>
      <w:r>
        <w:t xml:space="preserve">. </w:t>
      </w:r>
      <w:r w:rsidRPr="002018E2">
        <w:t xml:space="preserve">Она состоит в том, что культурный тип, в частности, определяется неким устойчивым комплексом. Прежде </w:t>
      </w:r>
      <w:r w:rsidR="004A15C2" w:rsidRPr="002018E2">
        <w:t>всего,</w:t>
      </w:r>
      <w:r w:rsidRPr="002018E2">
        <w:t xml:space="preserve"> их два. </w:t>
      </w:r>
      <w:proofErr w:type="gramStart"/>
      <w:r w:rsidRPr="002018E2">
        <w:t>Женский комплекс определяет западную культуру, мужской</w:t>
      </w:r>
      <w:r>
        <w:t xml:space="preserve"> – </w:t>
      </w:r>
      <w:r w:rsidRPr="002018E2">
        <w:t>восточную.</w:t>
      </w:r>
      <w:proofErr w:type="gramEnd"/>
      <w:r w:rsidRPr="002018E2">
        <w:t xml:space="preserve"> Из это</w:t>
      </w:r>
      <w:r w:rsidRPr="002018E2">
        <w:softHyphen/>
        <w:t xml:space="preserve">го их различия он выводит такие особенности культурного состояния, как </w:t>
      </w:r>
      <w:proofErr w:type="spellStart"/>
      <w:r w:rsidRPr="002018E2">
        <w:t>пространственность</w:t>
      </w:r>
      <w:proofErr w:type="spellEnd"/>
      <w:r w:rsidRPr="002018E2">
        <w:t xml:space="preserve"> западной культуры и </w:t>
      </w:r>
      <w:proofErr w:type="spellStart"/>
      <w:r w:rsidRPr="002018E2">
        <w:t>ритмоустроенность</w:t>
      </w:r>
      <w:proofErr w:type="spellEnd"/>
      <w:r w:rsidRPr="002018E2">
        <w:t xml:space="preserve"> с интенсивностью жиз</w:t>
      </w:r>
      <w:r w:rsidRPr="002018E2">
        <w:softHyphen/>
        <w:t>ни</w:t>
      </w:r>
      <w:r>
        <w:t xml:space="preserve"> – </w:t>
      </w:r>
      <w:r w:rsidRPr="002018E2">
        <w:t xml:space="preserve">восточной. </w:t>
      </w:r>
      <w:proofErr w:type="spellStart"/>
      <w:r w:rsidRPr="002018E2">
        <w:t>Физиогномичность</w:t>
      </w:r>
      <w:proofErr w:type="spellEnd"/>
      <w:r w:rsidRPr="002018E2">
        <w:t xml:space="preserve"> предполагает и особую технику постижения культур, которая уже имеет мало общего с научным их изучением.</w:t>
      </w:r>
    </w:p>
    <w:p w:rsidR="002018E2" w:rsidRDefault="002018E2" w:rsidP="00D61622">
      <w:r>
        <w:tab/>
      </w:r>
      <w:r w:rsidRPr="002018E2">
        <w:t xml:space="preserve">Тем не </w:t>
      </w:r>
      <w:r w:rsidR="004A15C2" w:rsidRPr="002018E2">
        <w:t>менее,</w:t>
      </w:r>
      <w:r w:rsidRPr="002018E2">
        <w:t xml:space="preserve"> мы не решаемся сказать, что Фробениус создал мистико-иррационалистическую и спиритуалистическую теорию культуры. Но такая тенденция у него была налицо. Увеличивающаяся </w:t>
      </w:r>
      <w:proofErr w:type="spellStart"/>
      <w:r w:rsidRPr="002018E2">
        <w:t>нестрогость</w:t>
      </w:r>
      <w:proofErr w:type="spellEnd"/>
      <w:r w:rsidRPr="002018E2">
        <w:t xml:space="preserve"> вводимых им понятий имела следствием то, что задача построения научной теории культуры, которую он ста</w:t>
      </w:r>
      <w:r w:rsidRPr="002018E2">
        <w:softHyphen/>
        <w:t>вил перед собой в начале научной карьеры, сменилась установкой на построение философии культуры.</w:t>
      </w:r>
    </w:p>
    <w:p w:rsidR="0010677B" w:rsidRPr="0010677B" w:rsidRDefault="002018E2" w:rsidP="0010677B">
      <w:pPr>
        <w:rPr>
          <w:rFonts w:ascii="Times New Roman" w:hAnsi="Times New Roman" w:cs="Times New Roman"/>
          <w:sz w:val="20"/>
          <w:szCs w:val="20"/>
        </w:rPr>
      </w:pPr>
      <w:r>
        <w:tab/>
      </w:r>
      <w:r w:rsidRPr="002018E2">
        <w:t>Приведенные примеры культурологических и гуманитарных теорий, основы</w:t>
      </w:r>
      <w:r w:rsidRPr="002018E2">
        <w:softHyphen/>
        <w:t xml:space="preserve">вающихся на принципах целостности и </w:t>
      </w:r>
      <w:proofErr w:type="spellStart"/>
      <w:r w:rsidRPr="002018E2">
        <w:t>квалитативизма</w:t>
      </w:r>
      <w:proofErr w:type="spellEnd"/>
      <w:r w:rsidR="004A15C2">
        <w:t>,</w:t>
      </w:r>
      <w:r w:rsidRPr="002018E2">
        <w:t xml:space="preserve"> не исчерпывают научно</w:t>
      </w:r>
      <w:r w:rsidRPr="002018E2">
        <w:softHyphen/>
        <w:t xml:space="preserve">го арсенала новой </w:t>
      </w:r>
      <w:proofErr w:type="spellStart"/>
      <w:r w:rsidRPr="002018E2">
        <w:t>культурологии</w:t>
      </w:r>
      <w:proofErr w:type="spellEnd"/>
      <w:r w:rsidRPr="002018E2">
        <w:t xml:space="preserve">. Но они дают </w:t>
      </w:r>
      <w:r w:rsidRPr="002018E2">
        <w:lastRenderedPageBreak/>
        <w:t>достаточно материала и поводов судить о том, что вопреки концептуальным и методологическим трудностям и издержкам эта ориентация в научном отношении состоятельна и перспективна.</w:t>
      </w:r>
    </w:p>
    <w:sectPr w:rsidR="0010677B" w:rsidRPr="0010677B" w:rsidSect="006D40F5">
      <w:footerReference w:type="default" r:id="rId8"/>
      <w:type w:val="continuous"/>
      <w:pgSz w:w="11909" w:h="16834"/>
      <w:pgMar w:top="1134" w:right="1134" w:bottom="1134" w:left="1701" w:header="0" w:footer="3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36" w:rsidRDefault="00B04436" w:rsidP="003E5A1C">
      <w:pPr>
        <w:spacing w:after="0" w:line="240" w:lineRule="auto"/>
      </w:pPr>
      <w:r>
        <w:separator/>
      </w:r>
    </w:p>
  </w:endnote>
  <w:endnote w:type="continuationSeparator" w:id="0">
    <w:p w:rsidR="00B04436" w:rsidRDefault="00B04436" w:rsidP="003E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0813"/>
      <w:docPartObj>
        <w:docPartGallery w:val="Page Numbers (Bottom of Page)"/>
        <w:docPartUnique/>
      </w:docPartObj>
    </w:sdtPr>
    <w:sdtContent>
      <w:p w:rsidR="009A7880" w:rsidRDefault="00B7534C">
        <w:pPr>
          <w:pStyle w:val="a5"/>
          <w:jc w:val="right"/>
        </w:pPr>
        <w:fldSimple w:instr=" PAGE   \* MERGEFORMAT ">
          <w:r w:rsidR="00770664">
            <w:rPr>
              <w:noProof/>
            </w:rPr>
            <w:t>1</w:t>
          </w:r>
        </w:fldSimple>
      </w:p>
    </w:sdtContent>
  </w:sdt>
  <w:p w:rsidR="009A7880" w:rsidRDefault="009A78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36" w:rsidRDefault="00B04436" w:rsidP="003E5A1C">
      <w:pPr>
        <w:spacing w:after="0" w:line="240" w:lineRule="auto"/>
      </w:pPr>
      <w:r>
        <w:separator/>
      </w:r>
    </w:p>
  </w:footnote>
  <w:footnote w:type="continuationSeparator" w:id="0">
    <w:p w:rsidR="00B04436" w:rsidRDefault="00B04436" w:rsidP="003E5A1C">
      <w:pPr>
        <w:spacing w:after="0" w:line="240" w:lineRule="auto"/>
      </w:pPr>
      <w:r>
        <w:continuationSeparator/>
      </w:r>
    </w:p>
  </w:footnote>
  <w:footnote w:id="1">
    <w:p w:rsidR="00E77BFD" w:rsidRDefault="00E77BFD">
      <w:pPr>
        <w:pStyle w:val="af3"/>
      </w:pPr>
      <w:r w:rsidRPr="00E77BFD">
        <w:rPr>
          <w:rStyle w:val="af5"/>
        </w:rPr>
        <w:sym w:font="Symbol" w:char="F02A"/>
      </w:r>
      <w:r>
        <w:t xml:space="preserve"> </w:t>
      </w:r>
      <w:r w:rsidRPr="00E77BFD">
        <w:t>Исследование выполнено при финансовой поддержке РГНФ в рамках проекта проведения научных исследований («</w:t>
      </w:r>
      <w:proofErr w:type="spellStart"/>
      <w:r w:rsidRPr="00E77BFD">
        <w:t>Квалитативизм</w:t>
      </w:r>
      <w:proofErr w:type="spellEnd"/>
      <w:r w:rsidRPr="00E77BFD">
        <w:t xml:space="preserve"> как </w:t>
      </w:r>
      <w:proofErr w:type="spellStart"/>
      <w:r w:rsidRPr="00E77BFD">
        <w:t>онто-методологическая</w:t>
      </w:r>
      <w:proofErr w:type="spellEnd"/>
      <w:r w:rsidRPr="00E77BFD">
        <w:t xml:space="preserve"> установка новой гносеологической стратегии»), проект №13-03-00386</w:t>
      </w:r>
      <w:r>
        <w:t>.</w:t>
      </w:r>
    </w:p>
  </w:footnote>
  <w:footnote w:id="2">
    <w:p w:rsidR="009A7880" w:rsidRPr="005D66C8" w:rsidRDefault="009A7880" w:rsidP="005D66C8">
      <w:pPr>
        <w:pStyle w:val="af3"/>
        <w:rPr>
          <w:rFonts w:ascii="Times New Roman" w:hAnsi="Times New Roman" w:cs="Times New Roman"/>
        </w:rPr>
      </w:pPr>
      <w:r w:rsidRPr="005D66C8">
        <w:rPr>
          <w:rStyle w:val="af5"/>
          <w:rFonts w:ascii="Times New Roman" w:hAnsi="Times New Roman" w:cs="Times New Roman"/>
        </w:rPr>
        <w:footnoteRef/>
      </w:r>
      <w:r w:rsidRPr="005D66C8">
        <w:rPr>
          <w:rFonts w:ascii="Times New Roman" w:hAnsi="Times New Roman" w:cs="Times New Roman"/>
        </w:rPr>
        <w:t xml:space="preserve"> Солонин Ю.Н. Концепты и логические модели теорий целостности // Понятие целостности в логико-методологическом аспекте. Труды научного семинара по целостности. М.: </w:t>
      </w:r>
      <w:proofErr w:type="spellStart"/>
      <w:r w:rsidRPr="005D66C8">
        <w:rPr>
          <w:rFonts w:ascii="Times New Roman" w:hAnsi="Times New Roman" w:cs="Times New Roman"/>
        </w:rPr>
        <w:t>Этносоциум</w:t>
      </w:r>
      <w:proofErr w:type="spellEnd"/>
      <w:r w:rsidRPr="005D66C8">
        <w:rPr>
          <w:rFonts w:ascii="Times New Roman" w:hAnsi="Times New Roman" w:cs="Times New Roman"/>
        </w:rPr>
        <w:t>, С.6-35.</w:t>
      </w:r>
    </w:p>
  </w:footnote>
  <w:footnote w:id="3">
    <w:p w:rsidR="009A7880" w:rsidRDefault="009A7880" w:rsidP="00EE7AD2">
      <w:pPr>
        <w:spacing w:line="240" w:lineRule="auto"/>
      </w:pPr>
      <w:r w:rsidRPr="005D66C8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5D66C8">
        <w:rPr>
          <w:rFonts w:ascii="Times New Roman" w:hAnsi="Times New Roman" w:cs="Times New Roman"/>
          <w:sz w:val="20"/>
          <w:szCs w:val="20"/>
        </w:rPr>
        <w:t xml:space="preserve"> См. например: Арутюнян М.Н. Принцип </w:t>
      </w:r>
      <w:proofErr w:type="spellStart"/>
      <w:r w:rsidRPr="005D66C8">
        <w:rPr>
          <w:rFonts w:ascii="Times New Roman" w:hAnsi="Times New Roman" w:cs="Times New Roman"/>
          <w:sz w:val="20"/>
          <w:szCs w:val="20"/>
        </w:rPr>
        <w:t>органицизма</w:t>
      </w:r>
      <w:proofErr w:type="spellEnd"/>
      <w:r w:rsidRPr="005D66C8">
        <w:rPr>
          <w:rFonts w:ascii="Times New Roman" w:hAnsi="Times New Roman" w:cs="Times New Roman"/>
          <w:sz w:val="20"/>
          <w:szCs w:val="20"/>
        </w:rPr>
        <w:t xml:space="preserve"> в классической и современной философии. Пятигорск, 2012.</w:t>
      </w:r>
    </w:p>
  </w:footnote>
  <w:footnote w:id="4">
    <w:p w:rsidR="009A7880" w:rsidRPr="00CE2298" w:rsidRDefault="009A7880" w:rsidP="00CE22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2298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CE2298">
        <w:rPr>
          <w:rFonts w:ascii="Times New Roman" w:hAnsi="Times New Roman" w:cs="Times New Roman"/>
          <w:sz w:val="20"/>
          <w:szCs w:val="20"/>
        </w:rPr>
        <w:t xml:space="preserve"> В свое время эту проблему изучал В.П. </w:t>
      </w:r>
      <w:proofErr w:type="spellStart"/>
      <w:r w:rsidRPr="00CE2298">
        <w:rPr>
          <w:rFonts w:ascii="Times New Roman" w:hAnsi="Times New Roman" w:cs="Times New Roman"/>
          <w:sz w:val="20"/>
          <w:szCs w:val="20"/>
        </w:rPr>
        <w:t>Визгин</w:t>
      </w:r>
      <w:proofErr w:type="spellEnd"/>
      <w:r w:rsidRPr="00CE2298">
        <w:rPr>
          <w:rFonts w:ascii="Times New Roman" w:hAnsi="Times New Roman" w:cs="Times New Roman"/>
          <w:sz w:val="20"/>
          <w:szCs w:val="20"/>
        </w:rPr>
        <w:t xml:space="preserve">. См.: </w:t>
      </w:r>
      <w:proofErr w:type="spellStart"/>
      <w:r w:rsidRPr="00CE2298">
        <w:rPr>
          <w:rFonts w:ascii="Times New Roman" w:hAnsi="Times New Roman" w:cs="Times New Roman"/>
          <w:sz w:val="20"/>
          <w:szCs w:val="20"/>
        </w:rPr>
        <w:t>Визгин</w:t>
      </w:r>
      <w:proofErr w:type="spellEnd"/>
      <w:r w:rsidRPr="00CE2298">
        <w:rPr>
          <w:rFonts w:ascii="Times New Roman" w:hAnsi="Times New Roman" w:cs="Times New Roman"/>
          <w:sz w:val="20"/>
          <w:szCs w:val="20"/>
        </w:rPr>
        <w:t xml:space="preserve"> В.П. Генезис и структура </w:t>
      </w:r>
      <w:proofErr w:type="spellStart"/>
      <w:r w:rsidRPr="00CE2298">
        <w:rPr>
          <w:rFonts w:ascii="Times New Roman" w:hAnsi="Times New Roman" w:cs="Times New Roman"/>
          <w:sz w:val="20"/>
          <w:szCs w:val="20"/>
        </w:rPr>
        <w:t>квалитативизма</w:t>
      </w:r>
      <w:proofErr w:type="spellEnd"/>
      <w:r w:rsidRPr="00CE2298">
        <w:rPr>
          <w:rFonts w:ascii="Times New Roman" w:hAnsi="Times New Roman" w:cs="Times New Roman"/>
          <w:sz w:val="20"/>
          <w:szCs w:val="20"/>
        </w:rPr>
        <w:t xml:space="preserve"> Аристотеля. М.: Наука, 1982.</w:t>
      </w:r>
    </w:p>
  </w:footnote>
  <w:footnote w:id="5">
    <w:p w:rsidR="009A7880" w:rsidRPr="00CE2298" w:rsidRDefault="009A7880" w:rsidP="00CE22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2298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CE2298">
        <w:rPr>
          <w:rFonts w:ascii="Times New Roman" w:hAnsi="Times New Roman" w:cs="Times New Roman"/>
          <w:sz w:val="20"/>
          <w:szCs w:val="20"/>
        </w:rPr>
        <w:t xml:space="preserve"> Эти вопросы специально интересовали выдающегося отечественного историка философии А.Ф. Лосева в его многочисленных работах по античной философии и платонизму.</w:t>
      </w:r>
    </w:p>
  </w:footnote>
  <w:footnote w:id="6">
    <w:p w:rsidR="009A7880" w:rsidRDefault="009A7880" w:rsidP="00CE2298">
      <w:pPr>
        <w:spacing w:line="240" w:lineRule="auto"/>
      </w:pPr>
      <w:r w:rsidRPr="00CE2298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CE2298">
        <w:rPr>
          <w:rFonts w:ascii="Times New Roman" w:hAnsi="Times New Roman" w:cs="Times New Roman"/>
          <w:sz w:val="20"/>
          <w:szCs w:val="20"/>
        </w:rPr>
        <w:t xml:space="preserve"> См.: </w:t>
      </w:r>
      <w:proofErr w:type="spellStart"/>
      <w:r w:rsidRPr="00CE2298">
        <w:rPr>
          <w:rFonts w:ascii="Times New Roman" w:hAnsi="Times New Roman" w:cs="Times New Roman"/>
          <w:sz w:val="20"/>
          <w:szCs w:val="20"/>
        </w:rPr>
        <w:t>Шилкарский</w:t>
      </w:r>
      <w:proofErr w:type="spellEnd"/>
      <w:r w:rsidRPr="00CE2298">
        <w:rPr>
          <w:rFonts w:ascii="Times New Roman" w:hAnsi="Times New Roman" w:cs="Times New Roman"/>
          <w:sz w:val="20"/>
          <w:szCs w:val="20"/>
        </w:rPr>
        <w:t xml:space="preserve"> B.C. Типологический метод в истории философии. Юрьев</w:t>
      </w:r>
      <w:r w:rsidRPr="00CE2298">
        <w:rPr>
          <w:rFonts w:ascii="Times New Roman" w:hAnsi="Times New Roman" w:cs="Times New Roman"/>
          <w:sz w:val="20"/>
          <w:szCs w:val="20"/>
          <w:lang w:val="en-US"/>
        </w:rPr>
        <w:t>, 1916</w:t>
      </w:r>
      <w:r w:rsidR="004A15C2" w:rsidRPr="004A15C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CE2298">
        <w:rPr>
          <w:rFonts w:ascii="Times New Roman" w:hAnsi="Times New Roman" w:cs="Times New Roman"/>
          <w:sz w:val="20"/>
          <w:szCs w:val="20"/>
          <w:lang w:val="en-US"/>
        </w:rPr>
        <w:t>Wach</w:t>
      </w:r>
      <w:proofErr w:type="spellEnd"/>
      <w:r w:rsidRPr="00CE2298">
        <w:rPr>
          <w:rFonts w:ascii="Times New Roman" w:hAnsi="Times New Roman" w:cs="Times New Roman"/>
          <w:sz w:val="20"/>
          <w:szCs w:val="20"/>
          <w:lang w:val="en-US"/>
        </w:rPr>
        <w:t xml:space="preserve"> J. Die </w:t>
      </w:r>
      <w:proofErr w:type="spellStart"/>
      <w:r w:rsidRPr="00CE2298">
        <w:rPr>
          <w:rFonts w:ascii="Times New Roman" w:hAnsi="Times New Roman" w:cs="Times New Roman"/>
          <w:sz w:val="20"/>
          <w:szCs w:val="20"/>
          <w:lang w:val="en-US"/>
        </w:rPr>
        <w:t>Typenlehre</w:t>
      </w:r>
      <w:proofErr w:type="spellEnd"/>
      <w:r w:rsidRPr="00CE22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2298">
        <w:rPr>
          <w:rFonts w:ascii="Times New Roman" w:hAnsi="Times New Roman" w:cs="Times New Roman"/>
          <w:sz w:val="20"/>
          <w:szCs w:val="20"/>
          <w:lang w:val="en-US"/>
        </w:rPr>
        <w:t>Trendelenburgs</w:t>
      </w:r>
      <w:proofErr w:type="spellEnd"/>
      <w:r w:rsidRPr="00CE2298">
        <w:rPr>
          <w:rFonts w:ascii="Times New Roman" w:hAnsi="Times New Roman" w:cs="Times New Roman"/>
          <w:sz w:val="20"/>
          <w:szCs w:val="20"/>
          <w:lang w:val="en-US"/>
        </w:rPr>
        <w:t xml:space="preserve"> und </w:t>
      </w:r>
      <w:proofErr w:type="spellStart"/>
      <w:r w:rsidRPr="00CE2298">
        <w:rPr>
          <w:rFonts w:ascii="Times New Roman" w:hAnsi="Times New Roman" w:cs="Times New Roman"/>
          <w:sz w:val="20"/>
          <w:szCs w:val="20"/>
          <w:lang w:val="en-US"/>
        </w:rPr>
        <w:t>ihr</w:t>
      </w:r>
      <w:proofErr w:type="spellEnd"/>
      <w:r w:rsidRPr="00CE22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2298">
        <w:rPr>
          <w:rFonts w:ascii="Times New Roman" w:hAnsi="Times New Roman" w:cs="Times New Roman"/>
          <w:sz w:val="20"/>
          <w:szCs w:val="20"/>
          <w:lang w:val="en-US"/>
        </w:rPr>
        <w:t>Einfluss</w:t>
      </w:r>
      <w:proofErr w:type="spellEnd"/>
      <w:r w:rsidRPr="00CE2298">
        <w:rPr>
          <w:rFonts w:ascii="Times New Roman" w:hAnsi="Times New Roman" w:cs="Times New Roman"/>
          <w:sz w:val="20"/>
          <w:szCs w:val="20"/>
          <w:lang w:val="en-US"/>
        </w:rPr>
        <w:t xml:space="preserve"> auf </w:t>
      </w:r>
      <w:proofErr w:type="spellStart"/>
      <w:r w:rsidRPr="00CE2298">
        <w:rPr>
          <w:rFonts w:ascii="Times New Roman" w:hAnsi="Times New Roman" w:cs="Times New Roman"/>
          <w:sz w:val="20"/>
          <w:szCs w:val="20"/>
          <w:lang w:val="en-US"/>
        </w:rPr>
        <w:t>Dilthey</w:t>
      </w:r>
      <w:proofErr w:type="spellEnd"/>
      <w:r w:rsidRPr="00CE22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2298">
        <w:rPr>
          <w:rFonts w:ascii="Times New Roman" w:hAnsi="Times New Roman" w:cs="Times New Roman"/>
          <w:sz w:val="20"/>
          <w:szCs w:val="20"/>
          <w:lang w:val="en-US"/>
        </w:rPr>
        <w:t>Tübingen</w:t>
      </w:r>
      <w:proofErr w:type="spellEnd"/>
      <w:r w:rsidRPr="00CE229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E22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E2298">
        <w:rPr>
          <w:rFonts w:ascii="Times New Roman" w:hAnsi="Times New Roman" w:cs="Times New Roman"/>
          <w:sz w:val="20"/>
          <w:szCs w:val="20"/>
        </w:rPr>
        <w:t>1926.</w:t>
      </w:r>
    </w:p>
  </w:footnote>
  <w:footnote w:id="7">
    <w:p w:rsidR="009A7880" w:rsidRDefault="009A7880">
      <w:pPr>
        <w:pStyle w:val="af3"/>
      </w:pPr>
      <w:r>
        <w:rPr>
          <w:rStyle w:val="af5"/>
        </w:rPr>
        <w:footnoteRef/>
      </w:r>
      <w:r>
        <w:t xml:space="preserve"> </w:t>
      </w:r>
      <w:r w:rsidRPr="002673EE">
        <w:t xml:space="preserve">Это хорошо раскрыто в работе A.B. </w:t>
      </w:r>
      <w:proofErr w:type="spellStart"/>
      <w:r w:rsidRPr="002673EE">
        <w:t>Ахутина</w:t>
      </w:r>
      <w:proofErr w:type="spellEnd"/>
      <w:r w:rsidRPr="002673EE">
        <w:t xml:space="preserve"> «</w:t>
      </w:r>
      <w:proofErr w:type="spellStart"/>
      <w:r w:rsidRPr="002673EE">
        <w:t>Фюсис</w:t>
      </w:r>
      <w:proofErr w:type="spellEnd"/>
      <w:r w:rsidRPr="002673EE">
        <w:t>» и «Натура». Понятие «природа» в античности и в Новое время. М.,1988.</w:t>
      </w:r>
    </w:p>
  </w:footnote>
  <w:footnote w:id="8">
    <w:p w:rsidR="009A7880" w:rsidRPr="00FD681F" w:rsidRDefault="009A7880" w:rsidP="00FD681F">
      <w:pPr>
        <w:pStyle w:val="af3"/>
        <w:rPr>
          <w:rFonts w:ascii="Times New Roman" w:hAnsi="Times New Roman" w:cs="Times New Roman"/>
        </w:rPr>
      </w:pPr>
      <w:r w:rsidRPr="00FD681F">
        <w:rPr>
          <w:rStyle w:val="af5"/>
          <w:rFonts w:ascii="Times New Roman" w:hAnsi="Times New Roman" w:cs="Times New Roman"/>
        </w:rPr>
        <w:footnoteRef/>
      </w:r>
      <w:r w:rsidR="004A15C2">
        <w:rPr>
          <w:rFonts w:ascii="Times New Roman" w:hAnsi="Times New Roman" w:cs="Times New Roman"/>
        </w:rPr>
        <w:t xml:space="preserve"> Солонин </w:t>
      </w:r>
      <w:r w:rsidRPr="00FD681F">
        <w:rPr>
          <w:rFonts w:ascii="Times New Roman" w:hAnsi="Times New Roman" w:cs="Times New Roman"/>
        </w:rPr>
        <w:t xml:space="preserve">Ю., </w:t>
      </w:r>
      <w:proofErr w:type="gramStart"/>
      <w:r w:rsidRPr="00FD681F">
        <w:rPr>
          <w:rFonts w:ascii="Times New Roman" w:hAnsi="Times New Roman" w:cs="Times New Roman"/>
        </w:rPr>
        <w:t>Тишкина</w:t>
      </w:r>
      <w:proofErr w:type="gramEnd"/>
      <w:r w:rsidR="004A15C2">
        <w:rPr>
          <w:rFonts w:ascii="Times New Roman" w:hAnsi="Times New Roman" w:cs="Times New Roman"/>
        </w:rPr>
        <w:t> </w:t>
      </w:r>
      <w:r w:rsidRPr="00FD681F">
        <w:rPr>
          <w:rFonts w:ascii="Times New Roman" w:hAnsi="Times New Roman" w:cs="Times New Roman"/>
        </w:rPr>
        <w:t xml:space="preserve">А. Методологические проблемы построения теории культуры / Фундаментальные проблемы </w:t>
      </w:r>
      <w:proofErr w:type="spellStart"/>
      <w:r w:rsidRPr="00FD681F">
        <w:rPr>
          <w:rFonts w:ascii="Times New Roman" w:hAnsi="Times New Roman" w:cs="Times New Roman"/>
        </w:rPr>
        <w:t>культурологии</w:t>
      </w:r>
      <w:proofErr w:type="spellEnd"/>
      <w:r w:rsidRPr="00FD681F">
        <w:rPr>
          <w:rFonts w:ascii="Times New Roman" w:hAnsi="Times New Roman" w:cs="Times New Roman"/>
        </w:rPr>
        <w:t>. Т.</w:t>
      </w:r>
      <w:r w:rsidRPr="00FD681F">
        <w:rPr>
          <w:rFonts w:ascii="Times New Roman" w:hAnsi="Times New Roman" w:cs="Times New Roman"/>
          <w:lang w:val="en-US"/>
        </w:rPr>
        <w:t>V</w:t>
      </w:r>
      <w:r w:rsidRPr="00FD681F">
        <w:rPr>
          <w:rFonts w:ascii="Times New Roman" w:hAnsi="Times New Roman" w:cs="Times New Roman"/>
        </w:rPr>
        <w:t xml:space="preserve">: Теория и методология </w:t>
      </w:r>
      <w:proofErr w:type="gramStart"/>
      <w:r w:rsidRPr="00FD681F">
        <w:rPr>
          <w:rFonts w:ascii="Times New Roman" w:hAnsi="Times New Roman" w:cs="Times New Roman"/>
        </w:rPr>
        <w:t>современной</w:t>
      </w:r>
      <w:proofErr w:type="gramEnd"/>
      <w:r w:rsidRPr="00FD681F">
        <w:rPr>
          <w:rFonts w:ascii="Times New Roman" w:hAnsi="Times New Roman" w:cs="Times New Roman"/>
        </w:rPr>
        <w:t xml:space="preserve"> </w:t>
      </w:r>
      <w:proofErr w:type="spellStart"/>
      <w:r w:rsidRPr="00FD681F">
        <w:rPr>
          <w:rFonts w:ascii="Times New Roman" w:hAnsi="Times New Roman" w:cs="Times New Roman"/>
        </w:rPr>
        <w:t>культурологии</w:t>
      </w:r>
      <w:proofErr w:type="spellEnd"/>
      <w:r w:rsidRPr="00FD681F">
        <w:rPr>
          <w:rFonts w:ascii="Times New Roman" w:hAnsi="Times New Roman" w:cs="Times New Roman"/>
        </w:rPr>
        <w:t>. СПб</w:t>
      </w:r>
      <w:proofErr w:type="gramStart"/>
      <w:r w:rsidRPr="00FD681F">
        <w:rPr>
          <w:rFonts w:ascii="Times New Roman" w:hAnsi="Times New Roman" w:cs="Times New Roman"/>
        </w:rPr>
        <w:t>.:</w:t>
      </w:r>
      <w:r w:rsidRPr="00E202D0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Pr="00FD681F">
        <w:rPr>
          <w:rFonts w:ascii="Times New Roman" w:hAnsi="Times New Roman" w:cs="Times New Roman"/>
        </w:rPr>
        <w:t>Эйдос</w:t>
      </w:r>
      <w:proofErr w:type="spellEnd"/>
      <w:r w:rsidRPr="00FD681F">
        <w:rPr>
          <w:rFonts w:ascii="Times New Roman" w:hAnsi="Times New Roman" w:cs="Times New Roman"/>
        </w:rPr>
        <w:t xml:space="preserve">», 2009. С.96-112; Солонин Ю., </w:t>
      </w:r>
      <w:proofErr w:type="spellStart"/>
      <w:r w:rsidRPr="00FD681F">
        <w:rPr>
          <w:rFonts w:ascii="Times New Roman" w:hAnsi="Times New Roman" w:cs="Times New Roman"/>
        </w:rPr>
        <w:t>Артамошкина</w:t>
      </w:r>
      <w:proofErr w:type="spellEnd"/>
      <w:r w:rsidRPr="00FD681F">
        <w:rPr>
          <w:rFonts w:ascii="Times New Roman" w:hAnsi="Times New Roman" w:cs="Times New Roman"/>
        </w:rPr>
        <w:t xml:space="preserve"> Л. Методологические проблемы изучения культуры (от системного подхода к </w:t>
      </w:r>
      <w:proofErr w:type="gramStart"/>
      <w:r w:rsidRPr="00FD681F">
        <w:rPr>
          <w:rFonts w:ascii="Times New Roman" w:hAnsi="Times New Roman" w:cs="Times New Roman"/>
        </w:rPr>
        <w:t>целостному</w:t>
      </w:r>
      <w:proofErr w:type="gramEnd"/>
      <w:r w:rsidRPr="00FD681F">
        <w:rPr>
          <w:rFonts w:ascii="Times New Roman" w:hAnsi="Times New Roman" w:cs="Times New Roman"/>
        </w:rPr>
        <w:t>). Уче</w:t>
      </w:r>
      <w:r w:rsidR="004A15C2">
        <w:rPr>
          <w:rFonts w:ascii="Times New Roman" w:hAnsi="Times New Roman" w:cs="Times New Roman"/>
        </w:rPr>
        <w:t>бно-методическое пособие. СПб</w:t>
      </w:r>
      <w:proofErr w:type="gramStart"/>
      <w:r w:rsidR="004A15C2">
        <w:rPr>
          <w:rFonts w:ascii="Times New Roman" w:hAnsi="Times New Roman" w:cs="Times New Roman"/>
        </w:rPr>
        <w:t xml:space="preserve">.: </w:t>
      </w:r>
      <w:proofErr w:type="gramEnd"/>
      <w:r w:rsidRPr="00FD681F">
        <w:rPr>
          <w:rFonts w:ascii="Times New Roman" w:hAnsi="Times New Roman" w:cs="Times New Roman"/>
        </w:rPr>
        <w:t>СПбГУ, 2010.</w:t>
      </w:r>
    </w:p>
  </w:footnote>
  <w:footnote w:id="9">
    <w:p w:rsidR="009A7880" w:rsidRPr="00FD681F" w:rsidRDefault="009A7880" w:rsidP="00FD68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D681F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FD681F">
        <w:rPr>
          <w:rFonts w:ascii="Times New Roman" w:hAnsi="Times New Roman" w:cs="Times New Roman"/>
          <w:sz w:val="20"/>
          <w:szCs w:val="20"/>
        </w:rPr>
        <w:t xml:space="preserve"> См. об этом: Солонин Ю., Тишкина А. Проблема естественнонаучной трактовки культуры (</w:t>
      </w:r>
      <w:proofErr w:type="spellStart"/>
      <w:r w:rsidRPr="00FD681F">
        <w:rPr>
          <w:rFonts w:ascii="Times New Roman" w:hAnsi="Times New Roman" w:cs="Times New Roman"/>
          <w:sz w:val="20"/>
          <w:szCs w:val="20"/>
        </w:rPr>
        <w:t>географизм</w:t>
      </w:r>
      <w:proofErr w:type="spellEnd"/>
      <w:r w:rsidRPr="00FD681F">
        <w:rPr>
          <w:rFonts w:ascii="Times New Roman" w:hAnsi="Times New Roman" w:cs="Times New Roman"/>
          <w:sz w:val="20"/>
          <w:szCs w:val="20"/>
        </w:rPr>
        <w:t xml:space="preserve"> в науках о культуре) / Мир философии – мир человека. М. 2007. С. 212-236.</w:t>
      </w:r>
    </w:p>
  </w:footnote>
  <w:footnote w:id="10">
    <w:p w:rsidR="009A7880" w:rsidRPr="00CD0B51" w:rsidRDefault="009A7880" w:rsidP="00CD0B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0B51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CD0B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0B51">
        <w:rPr>
          <w:rFonts w:ascii="Times New Roman" w:hAnsi="Times New Roman" w:cs="Times New Roman"/>
          <w:sz w:val="20"/>
          <w:szCs w:val="20"/>
        </w:rPr>
        <w:t>Протоверсии</w:t>
      </w:r>
      <w:proofErr w:type="spellEnd"/>
      <w:r w:rsidRPr="00CD0B51">
        <w:rPr>
          <w:rFonts w:ascii="Times New Roman" w:hAnsi="Times New Roman" w:cs="Times New Roman"/>
          <w:sz w:val="20"/>
          <w:szCs w:val="20"/>
        </w:rPr>
        <w:t xml:space="preserve"> его относятся даже к XVII в. (</w:t>
      </w:r>
      <w:proofErr w:type="spellStart"/>
      <w:r w:rsidRPr="00CD0B51">
        <w:rPr>
          <w:rFonts w:ascii="Times New Roman" w:hAnsi="Times New Roman" w:cs="Times New Roman"/>
          <w:sz w:val="20"/>
          <w:szCs w:val="20"/>
        </w:rPr>
        <w:t>ван-Гельмонт</w:t>
      </w:r>
      <w:proofErr w:type="spellEnd"/>
      <w:r w:rsidRPr="00CD0B51">
        <w:rPr>
          <w:rFonts w:ascii="Times New Roman" w:hAnsi="Times New Roman" w:cs="Times New Roman"/>
          <w:sz w:val="20"/>
          <w:szCs w:val="20"/>
        </w:rPr>
        <w:t xml:space="preserve"> и Г. </w:t>
      </w:r>
      <w:proofErr w:type="spellStart"/>
      <w:r w:rsidRPr="00CD0B51">
        <w:rPr>
          <w:rFonts w:ascii="Times New Roman" w:hAnsi="Times New Roman" w:cs="Times New Roman"/>
          <w:sz w:val="20"/>
          <w:szCs w:val="20"/>
        </w:rPr>
        <w:t>Шталь</w:t>
      </w:r>
      <w:proofErr w:type="spellEnd"/>
      <w:r w:rsidRPr="00CD0B51">
        <w:rPr>
          <w:rFonts w:ascii="Times New Roman" w:hAnsi="Times New Roman" w:cs="Times New Roman"/>
          <w:sz w:val="20"/>
          <w:szCs w:val="20"/>
        </w:rPr>
        <w:t>), если не ранее.</w:t>
      </w:r>
    </w:p>
  </w:footnote>
  <w:footnote w:id="11">
    <w:p w:rsidR="009A7880" w:rsidRPr="00961ECE" w:rsidRDefault="009A7880" w:rsidP="00961ECE">
      <w:pPr>
        <w:pStyle w:val="af3"/>
        <w:rPr>
          <w:rFonts w:ascii="Times New Roman" w:hAnsi="Times New Roman" w:cs="Times New Roman"/>
        </w:rPr>
      </w:pPr>
      <w:r w:rsidRPr="00961ECE">
        <w:rPr>
          <w:rStyle w:val="af5"/>
          <w:rFonts w:ascii="Times New Roman" w:hAnsi="Times New Roman" w:cs="Times New Roman"/>
        </w:rPr>
        <w:footnoteRef/>
      </w:r>
      <w:r w:rsidRPr="00961ECE">
        <w:rPr>
          <w:rFonts w:ascii="Times New Roman" w:hAnsi="Times New Roman" w:cs="Times New Roman"/>
        </w:rPr>
        <w:t xml:space="preserve"> </w:t>
      </w:r>
      <w:proofErr w:type="spellStart"/>
      <w:r w:rsidRPr="00961ECE">
        <w:rPr>
          <w:rFonts w:ascii="Times New Roman" w:hAnsi="Times New Roman" w:cs="Times New Roman"/>
        </w:rPr>
        <w:t>Цит</w:t>
      </w:r>
      <w:proofErr w:type="spellEnd"/>
      <w:r w:rsidRPr="00961ECE">
        <w:rPr>
          <w:rFonts w:ascii="Times New Roman" w:hAnsi="Times New Roman" w:cs="Times New Roman"/>
        </w:rPr>
        <w:t xml:space="preserve">. по </w:t>
      </w:r>
      <w:proofErr w:type="spellStart"/>
      <w:r w:rsidRPr="00961ECE">
        <w:rPr>
          <w:rFonts w:ascii="Times New Roman" w:hAnsi="Times New Roman" w:cs="Times New Roman"/>
        </w:rPr>
        <w:t>Огнев</w:t>
      </w:r>
      <w:proofErr w:type="spellEnd"/>
      <w:r w:rsidRPr="00961ECE">
        <w:rPr>
          <w:rFonts w:ascii="Times New Roman" w:hAnsi="Times New Roman" w:cs="Times New Roman"/>
        </w:rPr>
        <w:t xml:space="preserve"> И.Ф. </w:t>
      </w:r>
      <w:proofErr w:type="spellStart"/>
      <w:proofErr w:type="gramStart"/>
      <w:r w:rsidRPr="00961ECE">
        <w:rPr>
          <w:rFonts w:ascii="Times New Roman" w:hAnsi="Times New Roman" w:cs="Times New Roman"/>
        </w:rPr>
        <w:t>Естественно-исторические</w:t>
      </w:r>
      <w:proofErr w:type="spellEnd"/>
      <w:proofErr w:type="gramEnd"/>
      <w:r w:rsidRPr="00961ECE">
        <w:rPr>
          <w:rFonts w:ascii="Times New Roman" w:hAnsi="Times New Roman" w:cs="Times New Roman"/>
        </w:rPr>
        <w:t xml:space="preserve"> воззрения </w:t>
      </w:r>
      <w:proofErr w:type="spellStart"/>
      <w:r w:rsidRPr="00961ECE">
        <w:rPr>
          <w:rFonts w:ascii="Times New Roman" w:hAnsi="Times New Roman" w:cs="Times New Roman"/>
        </w:rPr>
        <w:t>Биша</w:t>
      </w:r>
      <w:proofErr w:type="spellEnd"/>
      <w:r w:rsidRPr="00961ECE">
        <w:rPr>
          <w:rFonts w:ascii="Times New Roman" w:hAnsi="Times New Roman" w:cs="Times New Roman"/>
        </w:rPr>
        <w:t>. М. 1898. См. также: Словарь деятелей естествознания и техники. Т. 1 (</w:t>
      </w:r>
      <w:r w:rsidRPr="00961ECE">
        <w:rPr>
          <w:rFonts w:ascii="Times New Roman" w:hAnsi="Times New Roman" w:cs="Times New Roman"/>
          <w:lang w:val="en-US"/>
        </w:rPr>
        <w:t>A</w:t>
      </w:r>
      <w:r w:rsidRPr="00961ECE">
        <w:rPr>
          <w:rFonts w:ascii="Times New Roman" w:hAnsi="Times New Roman" w:cs="Times New Roman"/>
        </w:rPr>
        <w:t xml:space="preserve">-Л) М., 1958. С. 79. Основное сочинение </w:t>
      </w:r>
      <w:proofErr w:type="spellStart"/>
      <w:r w:rsidRPr="00961ECE">
        <w:rPr>
          <w:rFonts w:ascii="Times New Roman" w:hAnsi="Times New Roman" w:cs="Times New Roman"/>
        </w:rPr>
        <w:t>Биша</w:t>
      </w:r>
      <w:proofErr w:type="spellEnd"/>
      <w:r w:rsidRPr="00961ECE">
        <w:rPr>
          <w:rFonts w:ascii="Times New Roman" w:hAnsi="Times New Roman" w:cs="Times New Roman"/>
        </w:rPr>
        <w:t xml:space="preserve">: «Физиологические исследования о жизни и смерти». Пер. и </w:t>
      </w:r>
      <w:proofErr w:type="spellStart"/>
      <w:r w:rsidRPr="00961ECE">
        <w:rPr>
          <w:rFonts w:ascii="Times New Roman" w:hAnsi="Times New Roman" w:cs="Times New Roman"/>
        </w:rPr>
        <w:t>дор</w:t>
      </w:r>
      <w:proofErr w:type="spellEnd"/>
      <w:r w:rsidRPr="00961ECE">
        <w:rPr>
          <w:rFonts w:ascii="Times New Roman" w:hAnsi="Times New Roman" w:cs="Times New Roman"/>
        </w:rPr>
        <w:t xml:space="preserve">. П.А. </w:t>
      </w:r>
      <w:proofErr w:type="spellStart"/>
      <w:r w:rsidRPr="00961ECE">
        <w:rPr>
          <w:rFonts w:ascii="Times New Roman" w:hAnsi="Times New Roman" w:cs="Times New Roman"/>
        </w:rPr>
        <w:t>Бибиков</w:t>
      </w:r>
      <w:proofErr w:type="spellEnd"/>
      <w:r w:rsidRPr="00961ECE">
        <w:rPr>
          <w:rFonts w:ascii="Times New Roman" w:hAnsi="Times New Roman" w:cs="Times New Roman"/>
        </w:rPr>
        <w:t>. СПб</w:t>
      </w:r>
      <w:proofErr w:type="gramStart"/>
      <w:r w:rsidRPr="00961ECE">
        <w:rPr>
          <w:rFonts w:ascii="Times New Roman" w:hAnsi="Times New Roman" w:cs="Times New Roman"/>
        </w:rPr>
        <w:t xml:space="preserve">., </w:t>
      </w:r>
      <w:proofErr w:type="gramEnd"/>
      <w:r w:rsidRPr="00961ECE">
        <w:rPr>
          <w:rFonts w:ascii="Times New Roman" w:hAnsi="Times New Roman" w:cs="Times New Roman"/>
        </w:rPr>
        <w:t xml:space="preserve">1865. Французское издание этого сочинения входило в состав библиотеки </w:t>
      </w:r>
      <w:r w:rsidRPr="00961ECE">
        <w:rPr>
          <w:rFonts w:ascii="Times New Roman" w:hAnsi="Times New Roman" w:cs="Times New Roman"/>
          <w:lang w:val="de-DE"/>
        </w:rPr>
        <w:t xml:space="preserve">A.C. </w:t>
      </w:r>
      <w:r w:rsidRPr="00961ECE">
        <w:rPr>
          <w:rFonts w:ascii="Times New Roman" w:hAnsi="Times New Roman" w:cs="Times New Roman"/>
        </w:rPr>
        <w:t xml:space="preserve">Пушкина. Он же включил этого автора в круг чтения Онегина. Влияние воззрений </w:t>
      </w:r>
      <w:proofErr w:type="spellStart"/>
      <w:r w:rsidRPr="00961ECE">
        <w:rPr>
          <w:rFonts w:ascii="Times New Roman" w:hAnsi="Times New Roman" w:cs="Times New Roman"/>
        </w:rPr>
        <w:t>Биша</w:t>
      </w:r>
      <w:proofErr w:type="spellEnd"/>
      <w:r w:rsidRPr="00961ECE">
        <w:rPr>
          <w:rFonts w:ascii="Times New Roman" w:hAnsi="Times New Roman" w:cs="Times New Roman"/>
        </w:rPr>
        <w:t xml:space="preserve"> в России было значительно. </w:t>
      </w:r>
      <w:proofErr w:type="gramStart"/>
      <w:r w:rsidRPr="00961ECE">
        <w:rPr>
          <w:rFonts w:ascii="Times New Roman" w:hAnsi="Times New Roman" w:cs="Times New Roman"/>
        </w:rPr>
        <w:t xml:space="preserve">Так, В.Ф. Одоевский полагал, его «к произведениям центральным, которые необходимо знать всякому образующему себя человеку» (Пушкин </w:t>
      </w:r>
      <w:r w:rsidRPr="00961ECE">
        <w:rPr>
          <w:rFonts w:ascii="Times New Roman" w:hAnsi="Times New Roman" w:cs="Times New Roman"/>
          <w:lang w:val="de-DE"/>
        </w:rPr>
        <w:t>A.C.</w:t>
      </w:r>
      <w:proofErr w:type="gramEnd"/>
      <w:r w:rsidRPr="00961ECE">
        <w:rPr>
          <w:rFonts w:ascii="Times New Roman" w:hAnsi="Times New Roman" w:cs="Times New Roman"/>
          <w:lang w:val="de-DE"/>
        </w:rPr>
        <w:t xml:space="preserve"> </w:t>
      </w:r>
      <w:r w:rsidRPr="00961ECE">
        <w:rPr>
          <w:rFonts w:ascii="Times New Roman" w:hAnsi="Times New Roman" w:cs="Times New Roman"/>
        </w:rPr>
        <w:t xml:space="preserve">Евгений Онегин. М., 2009. </w:t>
      </w:r>
      <w:proofErr w:type="gramStart"/>
      <w:r w:rsidRPr="00961ECE">
        <w:rPr>
          <w:rFonts w:ascii="Times New Roman" w:hAnsi="Times New Roman" w:cs="Times New Roman"/>
        </w:rPr>
        <w:t>С. 395-396).</w:t>
      </w:r>
      <w:proofErr w:type="gramEnd"/>
      <w:r w:rsidRPr="00961ECE">
        <w:rPr>
          <w:rFonts w:ascii="Times New Roman" w:hAnsi="Times New Roman" w:cs="Times New Roman"/>
        </w:rPr>
        <w:t xml:space="preserve"> Оно было устойчивым и в науке, например, в ботанике (П.П. Бородин), и др. (</w:t>
      </w:r>
      <w:proofErr w:type="spellStart"/>
      <w:r w:rsidRPr="00961ECE">
        <w:rPr>
          <w:rFonts w:ascii="Times New Roman" w:hAnsi="Times New Roman" w:cs="Times New Roman"/>
        </w:rPr>
        <w:t>Коржинский</w:t>
      </w:r>
      <w:proofErr w:type="spellEnd"/>
      <w:r w:rsidRPr="00961ECE">
        <w:rPr>
          <w:rFonts w:ascii="Times New Roman" w:hAnsi="Times New Roman" w:cs="Times New Roman"/>
        </w:rPr>
        <w:t xml:space="preserve">, </w:t>
      </w:r>
      <w:proofErr w:type="spellStart"/>
      <w:r w:rsidRPr="00961ECE">
        <w:rPr>
          <w:rFonts w:ascii="Times New Roman" w:hAnsi="Times New Roman" w:cs="Times New Roman"/>
        </w:rPr>
        <w:t>Фаусек</w:t>
      </w:r>
      <w:proofErr w:type="spellEnd"/>
      <w:r w:rsidRPr="00961ECE">
        <w:rPr>
          <w:rFonts w:ascii="Times New Roman" w:hAnsi="Times New Roman" w:cs="Times New Roman"/>
        </w:rPr>
        <w:t>). Мнение К.А. Тимирязева, что дарвинизм покончил с витализмом</w:t>
      </w:r>
      <w:r w:rsidR="004A15C2">
        <w:rPr>
          <w:rFonts w:ascii="Times New Roman" w:hAnsi="Times New Roman" w:cs="Times New Roman"/>
        </w:rPr>
        <w:t>,</w:t>
      </w:r>
      <w:r w:rsidRPr="00961ECE">
        <w:rPr>
          <w:rFonts w:ascii="Times New Roman" w:hAnsi="Times New Roman" w:cs="Times New Roman"/>
        </w:rPr>
        <w:t xml:space="preserve"> оказалось несостоятельным.</w:t>
      </w:r>
    </w:p>
  </w:footnote>
  <w:footnote w:id="12">
    <w:p w:rsidR="009A7880" w:rsidRPr="0076330F" w:rsidRDefault="009A7880" w:rsidP="0076330F">
      <w:pPr>
        <w:pStyle w:val="af3"/>
        <w:rPr>
          <w:rFonts w:ascii="Times New Roman" w:hAnsi="Times New Roman" w:cs="Times New Roman"/>
        </w:rPr>
      </w:pPr>
      <w:r w:rsidRPr="0076330F">
        <w:rPr>
          <w:rStyle w:val="af5"/>
          <w:rFonts w:ascii="Times New Roman" w:hAnsi="Times New Roman" w:cs="Times New Roman"/>
        </w:rPr>
        <w:footnoteRef/>
      </w:r>
      <w:r w:rsidRPr="0076330F">
        <w:rPr>
          <w:rFonts w:ascii="Times New Roman" w:hAnsi="Times New Roman" w:cs="Times New Roman"/>
          <w:lang w:val="en-US"/>
        </w:rPr>
        <w:t xml:space="preserve"> </w:t>
      </w:r>
      <w:r w:rsidRPr="0076330F">
        <w:rPr>
          <w:rFonts w:ascii="Times New Roman" w:hAnsi="Times New Roman" w:cs="Times New Roman"/>
          <w:lang w:val="de-DE"/>
        </w:rPr>
        <w:t xml:space="preserve">Engelhardt R. Die Deutsche Universität </w:t>
      </w:r>
      <w:proofErr w:type="spellStart"/>
      <w:r w:rsidRPr="0076330F">
        <w:rPr>
          <w:rFonts w:ascii="Times New Roman" w:hAnsi="Times New Roman" w:cs="Times New Roman"/>
          <w:lang w:val="de-DE"/>
        </w:rPr>
        <w:t>Dorpat</w:t>
      </w:r>
      <w:proofErr w:type="spellEnd"/>
      <w:r w:rsidRPr="0076330F">
        <w:rPr>
          <w:rFonts w:ascii="Times New Roman" w:hAnsi="Times New Roman" w:cs="Times New Roman"/>
          <w:lang w:val="de-DE"/>
        </w:rPr>
        <w:t xml:space="preserve"> in ihre</w:t>
      </w:r>
      <w:r w:rsidRPr="0076330F">
        <w:rPr>
          <w:rFonts w:ascii="Times New Roman" w:hAnsi="Times New Roman" w:cs="Times New Roman"/>
          <w:lang w:val="en-US"/>
        </w:rPr>
        <w:t xml:space="preserve">r </w:t>
      </w:r>
      <w:proofErr w:type="gramStart"/>
      <w:r w:rsidRPr="0076330F">
        <w:rPr>
          <w:rFonts w:ascii="Times New Roman" w:hAnsi="Times New Roman" w:cs="Times New Roman"/>
          <w:lang w:val="de-DE"/>
        </w:rPr>
        <w:t>geist</w:t>
      </w:r>
      <w:proofErr w:type="gramEnd"/>
      <w:r w:rsidRPr="0076330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6330F">
        <w:rPr>
          <w:rFonts w:ascii="Times New Roman" w:hAnsi="Times New Roman" w:cs="Times New Roman"/>
          <w:lang w:val="de-DE"/>
        </w:rPr>
        <w:t>deschichtlichen</w:t>
      </w:r>
      <w:proofErr w:type="spellEnd"/>
      <w:r w:rsidRPr="0076330F">
        <w:rPr>
          <w:rFonts w:ascii="Times New Roman" w:hAnsi="Times New Roman" w:cs="Times New Roman"/>
          <w:lang w:val="de-DE"/>
        </w:rPr>
        <w:t xml:space="preserve"> Bedeutung. Reval 1933.</w:t>
      </w:r>
    </w:p>
  </w:footnote>
  <w:footnote w:id="13">
    <w:p w:rsidR="009A7880" w:rsidRPr="00BC6961" w:rsidRDefault="009A7880" w:rsidP="00BC6961">
      <w:pPr>
        <w:pStyle w:val="af3"/>
        <w:rPr>
          <w:rFonts w:ascii="Times New Roman" w:hAnsi="Times New Roman" w:cs="Times New Roman"/>
        </w:rPr>
      </w:pPr>
      <w:r w:rsidRPr="00BC6961">
        <w:rPr>
          <w:rStyle w:val="af5"/>
          <w:rFonts w:ascii="Times New Roman" w:hAnsi="Times New Roman" w:cs="Times New Roman"/>
        </w:rPr>
        <w:footnoteRef/>
      </w:r>
      <w:r w:rsidRPr="00BC6961">
        <w:rPr>
          <w:rFonts w:ascii="Times New Roman" w:hAnsi="Times New Roman" w:cs="Times New Roman"/>
        </w:rPr>
        <w:t xml:space="preserve"> </w:t>
      </w:r>
      <w:proofErr w:type="spellStart"/>
      <w:r w:rsidRPr="00BC6961">
        <w:rPr>
          <w:rFonts w:ascii="Times New Roman" w:hAnsi="Times New Roman" w:cs="Times New Roman"/>
        </w:rPr>
        <w:t>Op</w:t>
      </w:r>
      <w:proofErr w:type="spellEnd"/>
      <w:r w:rsidRPr="00BC6961">
        <w:rPr>
          <w:rFonts w:ascii="Times New Roman" w:hAnsi="Times New Roman" w:cs="Times New Roman"/>
        </w:rPr>
        <w:t xml:space="preserve">. </w:t>
      </w:r>
      <w:proofErr w:type="spellStart"/>
      <w:r w:rsidRPr="00BC6961">
        <w:rPr>
          <w:rFonts w:ascii="Times New Roman" w:hAnsi="Times New Roman" w:cs="Times New Roman"/>
        </w:rPr>
        <w:t>cit</w:t>
      </w:r>
      <w:proofErr w:type="spellEnd"/>
      <w:r w:rsidRPr="00BC6961">
        <w:rPr>
          <w:rFonts w:ascii="Times New Roman" w:hAnsi="Times New Roman" w:cs="Times New Roman"/>
        </w:rPr>
        <w:t>., С. 222.</w:t>
      </w:r>
    </w:p>
  </w:footnote>
  <w:footnote w:id="14">
    <w:p w:rsidR="00E202D0" w:rsidRDefault="00E202D0">
      <w:pPr>
        <w:pStyle w:val="af3"/>
      </w:pPr>
      <w:r>
        <w:rPr>
          <w:rStyle w:val="af5"/>
        </w:rPr>
        <w:footnoteRef/>
      </w:r>
      <w:r>
        <w:t xml:space="preserve"> </w:t>
      </w:r>
      <w:r w:rsidRPr="00E202D0">
        <w:t xml:space="preserve">До сих пор мы только вскользь касались теорий Икскюля, которые заслуживают более внимательного рассмотрения, чтобы выделить в них перспективные идеи, оставив в стороне все то, что образует балласт из идеологических предубеждений, натуралистического </w:t>
      </w:r>
      <w:proofErr w:type="spellStart"/>
      <w:r w:rsidRPr="00E202D0">
        <w:t>редуктивизма</w:t>
      </w:r>
      <w:proofErr w:type="spellEnd"/>
      <w:r w:rsidRPr="00E202D0">
        <w:t xml:space="preserve"> и виталистического иррационализма. См</w:t>
      </w:r>
      <w:r w:rsidRPr="00E202D0">
        <w:rPr>
          <w:lang w:val="en-US"/>
        </w:rPr>
        <w:t xml:space="preserve">.: </w:t>
      </w:r>
      <w:proofErr w:type="spellStart"/>
      <w:r w:rsidRPr="00E202D0">
        <w:rPr>
          <w:lang w:val="en-US"/>
        </w:rPr>
        <w:t>Uexküll</w:t>
      </w:r>
      <w:proofErr w:type="spellEnd"/>
      <w:r w:rsidRPr="00E202D0">
        <w:rPr>
          <w:lang w:val="en-US"/>
        </w:rPr>
        <w:t xml:space="preserve"> J. </w:t>
      </w:r>
      <w:proofErr w:type="spellStart"/>
      <w:proofErr w:type="gramStart"/>
      <w:r w:rsidRPr="00E202D0">
        <w:rPr>
          <w:lang w:val="en-US"/>
        </w:rPr>
        <w:t>Bausteine</w:t>
      </w:r>
      <w:proofErr w:type="spellEnd"/>
      <w:r w:rsidRPr="00E202D0">
        <w:rPr>
          <w:lang w:val="en-US"/>
        </w:rPr>
        <w:t xml:space="preserve"> </w:t>
      </w:r>
      <w:proofErr w:type="spellStart"/>
      <w:r w:rsidRPr="00E202D0">
        <w:rPr>
          <w:lang w:val="en-US"/>
        </w:rPr>
        <w:t>zu</w:t>
      </w:r>
      <w:proofErr w:type="spellEnd"/>
      <w:r w:rsidRPr="00E202D0">
        <w:rPr>
          <w:lang w:val="en-US"/>
        </w:rPr>
        <w:t xml:space="preserve"> </w:t>
      </w:r>
      <w:proofErr w:type="spellStart"/>
      <w:r w:rsidRPr="00E202D0">
        <w:rPr>
          <w:lang w:val="en-US"/>
        </w:rPr>
        <w:t>einer</w:t>
      </w:r>
      <w:proofErr w:type="spellEnd"/>
      <w:r w:rsidRPr="00E202D0">
        <w:rPr>
          <w:lang w:val="en-US"/>
        </w:rPr>
        <w:t xml:space="preserve"> </w:t>
      </w:r>
      <w:proofErr w:type="spellStart"/>
      <w:r w:rsidRPr="00E202D0">
        <w:rPr>
          <w:lang w:val="en-US"/>
        </w:rPr>
        <w:t>biologischen</w:t>
      </w:r>
      <w:proofErr w:type="spellEnd"/>
      <w:r w:rsidRPr="00E202D0">
        <w:rPr>
          <w:lang w:val="en-US"/>
        </w:rPr>
        <w:t xml:space="preserve"> Weltanschauung.</w:t>
      </w:r>
      <w:proofErr w:type="gramEnd"/>
      <w:r w:rsidRPr="00E202D0">
        <w:rPr>
          <w:lang w:val="en-US"/>
        </w:rPr>
        <w:t xml:space="preserve"> </w:t>
      </w:r>
      <w:proofErr w:type="spellStart"/>
      <w:proofErr w:type="gramStart"/>
      <w:r w:rsidRPr="00E202D0">
        <w:rPr>
          <w:lang w:val="en-US"/>
        </w:rPr>
        <w:t>München</w:t>
      </w:r>
      <w:proofErr w:type="spellEnd"/>
      <w:r w:rsidRPr="00E202D0">
        <w:rPr>
          <w:lang w:val="en-US"/>
        </w:rPr>
        <w:t>.</w:t>
      </w:r>
      <w:proofErr w:type="gramEnd"/>
      <w:r w:rsidRPr="00E202D0">
        <w:rPr>
          <w:lang w:val="en-US"/>
        </w:rPr>
        <w:t xml:space="preserve"> 1913; </w:t>
      </w:r>
      <w:r w:rsidRPr="00E202D0">
        <w:t>Он</w:t>
      </w:r>
      <w:r w:rsidRPr="00E202D0">
        <w:rPr>
          <w:lang w:val="en-US"/>
        </w:rPr>
        <w:t xml:space="preserve"> </w:t>
      </w:r>
      <w:r w:rsidRPr="00E202D0">
        <w:t>же</w:t>
      </w:r>
      <w:r w:rsidRPr="00E202D0">
        <w:rPr>
          <w:lang w:val="en-US"/>
        </w:rPr>
        <w:t xml:space="preserve">: Die </w:t>
      </w:r>
      <w:proofErr w:type="spellStart"/>
      <w:r w:rsidRPr="00E202D0">
        <w:rPr>
          <w:lang w:val="en-US"/>
        </w:rPr>
        <w:t>Umwelt</w:t>
      </w:r>
      <w:proofErr w:type="spellEnd"/>
      <w:r w:rsidRPr="00E202D0">
        <w:rPr>
          <w:lang w:val="en-US"/>
        </w:rPr>
        <w:t xml:space="preserve"> und </w:t>
      </w:r>
      <w:proofErr w:type="spellStart"/>
      <w:r w:rsidRPr="00E202D0">
        <w:rPr>
          <w:lang w:val="en-US"/>
        </w:rPr>
        <w:t>Innenwelt</w:t>
      </w:r>
      <w:proofErr w:type="spellEnd"/>
      <w:r w:rsidRPr="00E202D0">
        <w:rPr>
          <w:lang w:val="en-US"/>
        </w:rPr>
        <w:t xml:space="preserve"> </w:t>
      </w:r>
      <w:proofErr w:type="spellStart"/>
      <w:r w:rsidRPr="00E202D0">
        <w:rPr>
          <w:lang w:val="en-US"/>
        </w:rPr>
        <w:t>der</w:t>
      </w:r>
      <w:proofErr w:type="spellEnd"/>
      <w:r w:rsidRPr="00E202D0">
        <w:rPr>
          <w:lang w:val="en-US"/>
        </w:rPr>
        <w:t xml:space="preserve"> </w:t>
      </w:r>
      <w:proofErr w:type="spellStart"/>
      <w:r w:rsidRPr="00E202D0">
        <w:rPr>
          <w:lang w:val="en-US"/>
        </w:rPr>
        <w:t>Tiere</w:t>
      </w:r>
      <w:proofErr w:type="spellEnd"/>
      <w:r w:rsidRPr="00E202D0">
        <w:rPr>
          <w:lang w:val="en-US"/>
        </w:rPr>
        <w:t xml:space="preserve">. Berlin. </w:t>
      </w:r>
      <w:proofErr w:type="gramStart"/>
      <w:r w:rsidRPr="00E202D0">
        <w:rPr>
          <w:lang w:val="en-US"/>
        </w:rPr>
        <w:t>1909 (</w:t>
      </w:r>
      <w:r w:rsidRPr="00E202D0">
        <w:t>неоднократно</w:t>
      </w:r>
      <w:r w:rsidRPr="00E202D0">
        <w:rPr>
          <w:lang w:val="en-US"/>
        </w:rPr>
        <w:t xml:space="preserve"> </w:t>
      </w:r>
      <w:r w:rsidRPr="00E202D0">
        <w:t>переиздавалась</w:t>
      </w:r>
      <w:r w:rsidRPr="00E202D0">
        <w:rPr>
          <w:lang w:val="en-US"/>
        </w:rPr>
        <w:t>).</w:t>
      </w:r>
      <w:proofErr w:type="gramEnd"/>
      <w:r w:rsidRPr="00E202D0">
        <w:rPr>
          <w:lang w:val="en-US"/>
        </w:rPr>
        <w:t xml:space="preserve"> </w:t>
      </w:r>
      <w:r w:rsidRPr="00E202D0">
        <w:t>Особое</w:t>
      </w:r>
      <w:r w:rsidRPr="00E202D0">
        <w:rPr>
          <w:lang w:val="en-US"/>
        </w:rPr>
        <w:t xml:space="preserve"> </w:t>
      </w:r>
      <w:r w:rsidRPr="00E202D0">
        <w:t>значение</w:t>
      </w:r>
      <w:r w:rsidRPr="00E202D0">
        <w:rPr>
          <w:lang w:val="en-US"/>
        </w:rPr>
        <w:t xml:space="preserve"> </w:t>
      </w:r>
      <w:r w:rsidRPr="00E202D0">
        <w:t>в</w:t>
      </w:r>
      <w:r w:rsidRPr="00E202D0">
        <w:rPr>
          <w:lang w:val="en-US"/>
        </w:rPr>
        <w:t xml:space="preserve"> </w:t>
      </w:r>
      <w:r w:rsidRPr="00E202D0">
        <w:t>аспекте</w:t>
      </w:r>
      <w:r w:rsidRPr="00E202D0">
        <w:rPr>
          <w:lang w:val="en-US"/>
        </w:rPr>
        <w:t xml:space="preserve"> </w:t>
      </w:r>
      <w:r w:rsidRPr="00E202D0">
        <w:t>нашей</w:t>
      </w:r>
      <w:r w:rsidRPr="00E202D0">
        <w:rPr>
          <w:lang w:val="en-US"/>
        </w:rPr>
        <w:t xml:space="preserve"> </w:t>
      </w:r>
      <w:r w:rsidRPr="00E202D0">
        <w:t>темы</w:t>
      </w:r>
      <w:r w:rsidRPr="00E202D0">
        <w:rPr>
          <w:lang w:val="en-US"/>
        </w:rPr>
        <w:t xml:space="preserve"> </w:t>
      </w:r>
      <w:r w:rsidRPr="00E202D0">
        <w:t>имеет</w:t>
      </w:r>
      <w:r w:rsidRPr="00E202D0">
        <w:rPr>
          <w:lang w:val="en-US"/>
        </w:rPr>
        <w:t xml:space="preserve"> </w:t>
      </w:r>
      <w:r w:rsidRPr="00E202D0">
        <w:t>его</w:t>
      </w:r>
      <w:r w:rsidRPr="00E202D0">
        <w:rPr>
          <w:lang w:val="en-US"/>
        </w:rPr>
        <w:t xml:space="preserve"> </w:t>
      </w:r>
      <w:r w:rsidRPr="00E202D0">
        <w:t>работа</w:t>
      </w:r>
      <w:r w:rsidRPr="00E202D0">
        <w:rPr>
          <w:lang w:val="en-US"/>
        </w:rPr>
        <w:t xml:space="preserve"> «</w:t>
      </w:r>
      <w:proofErr w:type="spellStart"/>
      <w:r w:rsidRPr="00E202D0">
        <w:rPr>
          <w:lang w:val="en-US"/>
        </w:rPr>
        <w:t>Streifzüge</w:t>
      </w:r>
      <w:proofErr w:type="spellEnd"/>
      <w:r w:rsidRPr="00E202D0">
        <w:rPr>
          <w:lang w:val="en-US"/>
        </w:rPr>
        <w:t xml:space="preserve"> </w:t>
      </w:r>
      <w:proofErr w:type="spellStart"/>
      <w:r w:rsidRPr="00E202D0">
        <w:rPr>
          <w:lang w:val="en-US"/>
        </w:rPr>
        <w:t>durch</w:t>
      </w:r>
      <w:proofErr w:type="spellEnd"/>
      <w:r w:rsidRPr="00E202D0">
        <w:rPr>
          <w:lang w:val="en-US"/>
        </w:rPr>
        <w:t xml:space="preserve"> die </w:t>
      </w:r>
      <w:proofErr w:type="spellStart"/>
      <w:r w:rsidRPr="00E202D0">
        <w:rPr>
          <w:lang w:val="en-US"/>
        </w:rPr>
        <w:t>Umwelten</w:t>
      </w:r>
      <w:proofErr w:type="spellEnd"/>
      <w:r w:rsidRPr="00E202D0">
        <w:rPr>
          <w:lang w:val="en-US"/>
        </w:rPr>
        <w:t xml:space="preserve"> von </w:t>
      </w:r>
      <w:proofErr w:type="spellStart"/>
      <w:r w:rsidRPr="00E202D0">
        <w:rPr>
          <w:lang w:val="en-US"/>
        </w:rPr>
        <w:t>Tieren</w:t>
      </w:r>
      <w:proofErr w:type="spellEnd"/>
      <w:r w:rsidRPr="00E202D0">
        <w:rPr>
          <w:lang w:val="en-US"/>
        </w:rPr>
        <w:t xml:space="preserve"> und </w:t>
      </w:r>
      <w:proofErr w:type="spellStart"/>
      <w:r w:rsidRPr="00E202D0">
        <w:rPr>
          <w:lang w:val="en-US"/>
        </w:rPr>
        <w:t>Menschen</w:t>
      </w:r>
      <w:proofErr w:type="spellEnd"/>
      <w:r w:rsidRPr="00E202D0">
        <w:rPr>
          <w:lang w:val="en-US"/>
        </w:rPr>
        <w:t xml:space="preserve">. </w:t>
      </w:r>
      <w:proofErr w:type="spellStart"/>
      <w:r w:rsidRPr="00E202D0">
        <w:t>Bedeutungslehre</w:t>
      </w:r>
      <w:proofErr w:type="spellEnd"/>
      <w:r w:rsidRPr="00E202D0">
        <w:t xml:space="preserve">». </w:t>
      </w:r>
      <w:proofErr w:type="spellStart"/>
      <w:r w:rsidRPr="00E202D0">
        <w:t>München</w:t>
      </w:r>
      <w:proofErr w:type="spellEnd"/>
      <w:r w:rsidRPr="00E202D0">
        <w:t>. 1970.</w:t>
      </w:r>
    </w:p>
  </w:footnote>
  <w:footnote w:id="15">
    <w:p w:rsidR="009A7880" w:rsidRPr="00B14029" w:rsidRDefault="009A7880" w:rsidP="00AC5EC3">
      <w:pPr>
        <w:pStyle w:val="af3"/>
        <w:rPr>
          <w:rFonts w:ascii="Times New Roman" w:hAnsi="Times New Roman" w:cs="Times New Roman"/>
        </w:rPr>
      </w:pPr>
      <w:r w:rsidRPr="00AC5EC3">
        <w:rPr>
          <w:rStyle w:val="af5"/>
          <w:rFonts w:ascii="Times New Roman" w:hAnsi="Times New Roman" w:cs="Times New Roman"/>
        </w:rPr>
        <w:footnoteRef/>
      </w:r>
      <w:r w:rsidRPr="00B1402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5EC3">
        <w:rPr>
          <w:rFonts w:ascii="Times New Roman" w:hAnsi="Times New Roman" w:cs="Times New Roman"/>
          <w:lang w:val="en-US"/>
        </w:rPr>
        <w:t>Engelhardt</w:t>
      </w:r>
      <w:proofErr w:type="spellEnd"/>
      <w:r w:rsidRPr="00B14029">
        <w:rPr>
          <w:rFonts w:ascii="Times New Roman" w:hAnsi="Times New Roman" w:cs="Times New Roman"/>
        </w:rPr>
        <w:t>.</w:t>
      </w:r>
      <w:proofErr w:type="gramEnd"/>
      <w:r w:rsidRPr="00B14029">
        <w:rPr>
          <w:rFonts w:ascii="Times New Roman" w:hAnsi="Times New Roman" w:cs="Times New Roman"/>
        </w:rPr>
        <w:t xml:space="preserve"> </w:t>
      </w:r>
      <w:proofErr w:type="gramStart"/>
      <w:r w:rsidRPr="00AC5EC3">
        <w:rPr>
          <w:rFonts w:ascii="Times New Roman" w:hAnsi="Times New Roman" w:cs="Times New Roman"/>
          <w:lang w:val="en-US"/>
        </w:rPr>
        <w:t>Op</w:t>
      </w:r>
      <w:r w:rsidRPr="00B14029">
        <w:rPr>
          <w:rFonts w:ascii="Times New Roman" w:hAnsi="Times New Roman" w:cs="Times New Roman"/>
        </w:rPr>
        <w:t xml:space="preserve">. </w:t>
      </w:r>
      <w:r w:rsidRPr="00AC5EC3">
        <w:rPr>
          <w:rFonts w:ascii="Times New Roman" w:hAnsi="Times New Roman" w:cs="Times New Roman"/>
          <w:lang w:val="en-US"/>
        </w:rPr>
        <w:t>cit</w:t>
      </w:r>
      <w:r w:rsidRPr="00B14029">
        <w:rPr>
          <w:rFonts w:ascii="Times New Roman" w:hAnsi="Times New Roman" w:cs="Times New Roman"/>
        </w:rPr>
        <w:t xml:space="preserve">. </w:t>
      </w:r>
      <w:r w:rsidRPr="00AC5EC3">
        <w:rPr>
          <w:rFonts w:ascii="Times New Roman" w:hAnsi="Times New Roman" w:cs="Times New Roman"/>
          <w:lang w:val="en-US"/>
        </w:rPr>
        <w:t>S</w:t>
      </w:r>
      <w:r w:rsidRPr="00B14029">
        <w:rPr>
          <w:rFonts w:ascii="Times New Roman" w:hAnsi="Times New Roman" w:cs="Times New Roman"/>
        </w:rPr>
        <w:t>. 234.</w:t>
      </w:r>
      <w:proofErr w:type="gramEnd"/>
    </w:p>
  </w:footnote>
  <w:footnote w:id="16">
    <w:p w:rsidR="009A7880" w:rsidRPr="00B14029" w:rsidRDefault="009A7880" w:rsidP="00AC5E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C5EC3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B140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C5EC3">
        <w:rPr>
          <w:rFonts w:ascii="Times New Roman" w:hAnsi="Times New Roman" w:cs="Times New Roman"/>
          <w:sz w:val="20"/>
          <w:szCs w:val="20"/>
          <w:lang w:val="en-US"/>
        </w:rPr>
        <w:t>Op</w:t>
      </w:r>
      <w:r w:rsidRPr="00B14029">
        <w:rPr>
          <w:rFonts w:ascii="Times New Roman" w:hAnsi="Times New Roman" w:cs="Times New Roman"/>
          <w:sz w:val="20"/>
          <w:szCs w:val="20"/>
        </w:rPr>
        <w:t xml:space="preserve">. </w:t>
      </w:r>
      <w:r w:rsidRPr="00AC5EC3">
        <w:rPr>
          <w:rFonts w:ascii="Times New Roman" w:hAnsi="Times New Roman" w:cs="Times New Roman"/>
          <w:sz w:val="20"/>
          <w:szCs w:val="20"/>
          <w:lang w:val="en-US"/>
        </w:rPr>
        <w:t>cit</w:t>
      </w:r>
      <w:r w:rsidRPr="00B14029">
        <w:rPr>
          <w:rFonts w:ascii="Times New Roman" w:hAnsi="Times New Roman" w:cs="Times New Roman"/>
          <w:sz w:val="20"/>
          <w:szCs w:val="20"/>
        </w:rPr>
        <w:t xml:space="preserve">. </w:t>
      </w:r>
      <w:r w:rsidRPr="00AC5EC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14029">
        <w:rPr>
          <w:rFonts w:ascii="Times New Roman" w:hAnsi="Times New Roman" w:cs="Times New Roman"/>
          <w:sz w:val="20"/>
          <w:szCs w:val="20"/>
        </w:rPr>
        <w:t>. 235.</w:t>
      </w:r>
      <w:proofErr w:type="gramEnd"/>
    </w:p>
  </w:footnote>
  <w:footnote w:id="17">
    <w:p w:rsidR="009A7880" w:rsidRDefault="009A7880">
      <w:pPr>
        <w:pStyle w:val="af3"/>
      </w:pPr>
      <w:r>
        <w:rPr>
          <w:rStyle w:val="af5"/>
        </w:rPr>
        <w:footnoteRef/>
      </w:r>
      <w:r>
        <w:t xml:space="preserve"> </w:t>
      </w:r>
      <w:r w:rsidRPr="009A7880">
        <w:t xml:space="preserve">В этом вопросе мы следуем в целом материалам статьи Г. </w:t>
      </w:r>
      <w:proofErr w:type="spellStart"/>
      <w:r w:rsidRPr="009A7880">
        <w:t>Тихана</w:t>
      </w:r>
      <w:proofErr w:type="spellEnd"/>
      <w:r w:rsidRPr="009A7880">
        <w:t xml:space="preserve">: «Космополитизм в дискурсивном ландшафте </w:t>
      </w:r>
      <w:proofErr w:type="spellStart"/>
      <w:r w:rsidRPr="009A7880">
        <w:t>модерности</w:t>
      </w:r>
      <w:proofErr w:type="spellEnd"/>
      <w:r w:rsidRPr="009A7880">
        <w:t>: два контекста выражения в эпоху Просвещения» // Новое литературное обозрение. 2011, № 110. С. 144 и далее.</w:t>
      </w:r>
    </w:p>
  </w:footnote>
  <w:footnote w:id="18">
    <w:p w:rsidR="00307191" w:rsidRPr="00307191" w:rsidRDefault="00307191" w:rsidP="00307191">
      <w:pPr>
        <w:pStyle w:val="af3"/>
        <w:rPr>
          <w:rFonts w:ascii="Times New Roman" w:hAnsi="Times New Roman" w:cs="Times New Roman"/>
        </w:rPr>
      </w:pPr>
      <w:r w:rsidRPr="00307191">
        <w:rPr>
          <w:rStyle w:val="af5"/>
          <w:rFonts w:ascii="Times New Roman" w:hAnsi="Times New Roman" w:cs="Times New Roman"/>
        </w:rPr>
        <w:footnoteRef/>
      </w:r>
      <w:r w:rsidRPr="00307191">
        <w:rPr>
          <w:rFonts w:ascii="Times New Roman" w:hAnsi="Times New Roman" w:cs="Times New Roman"/>
        </w:rPr>
        <w:t xml:space="preserve"> </w:t>
      </w:r>
      <w:proofErr w:type="spellStart"/>
      <w:r w:rsidRPr="00307191">
        <w:rPr>
          <w:rFonts w:ascii="Times New Roman" w:hAnsi="Times New Roman" w:cs="Times New Roman"/>
        </w:rPr>
        <w:t>Gundolf</w:t>
      </w:r>
      <w:proofErr w:type="spellEnd"/>
      <w:r w:rsidRPr="00307191">
        <w:rPr>
          <w:rFonts w:ascii="Times New Roman" w:hAnsi="Times New Roman" w:cs="Times New Roman"/>
        </w:rPr>
        <w:t xml:space="preserve"> </w:t>
      </w:r>
      <w:proofErr w:type="spellStart"/>
      <w:r w:rsidRPr="00307191">
        <w:rPr>
          <w:rFonts w:ascii="Times New Roman" w:hAnsi="Times New Roman" w:cs="Times New Roman"/>
        </w:rPr>
        <w:t>Fr</w:t>
      </w:r>
      <w:proofErr w:type="spellEnd"/>
      <w:r w:rsidRPr="00307191">
        <w:rPr>
          <w:rFonts w:ascii="Times New Roman" w:hAnsi="Times New Roman" w:cs="Times New Roman"/>
        </w:rPr>
        <w:t xml:space="preserve">. </w:t>
      </w:r>
      <w:proofErr w:type="spellStart"/>
      <w:r w:rsidRPr="00307191">
        <w:rPr>
          <w:rFonts w:ascii="Times New Roman" w:hAnsi="Times New Roman" w:cs="Times New Roman"/>
        </w:rPr>
        <w:t>Goethe</w:t>
      </w:r>
      <w:proofErr w:type="spellEnd"/>
      <w:r w:rsidRPr="00307191">
        <w:rPr>
          <w:rFonts w:ascii="Times New Roman" w:hAnsi="Times New Roman" w:cs="Times New Roman"/>
        </w:rPr>
        <w:t xml:space="preserve">. </w:t>
      </w:r>
      <w:proofErr w:type="spellStart"/>
      <w:r w:rsidRPr="00307191">
        <w:rPr>
          <w:rFonts w:ascii="Times New Roman" w:hAnsi="Times New Roman" w:cs="Times New Roman"/>
        </w:rPr>
        <w:t>Berlin</w:t>
      </w:r>
      <w:proofErr w:type="spellEnd"/>
      <w:r w:rsidRPr="00307191">
        <w:rPr>
          <w:rFonts w:ascii="Times New Roman" w:hAnsi="Times New Roman" w:cs="Times New Roman"/>
        </w:rPr>
        <w:t xml:space="preserve">. 1916. </w:t>
      </w:r>
      <w:proofErr w:type="spellStart"/>
      <w:r w:rsidRPr="00307191">
        <w:rPr>
          <w:rFonts w:ascii="Times New Roman" w:hAnsi="Times New Roman" w:cs="Times New Roman"/>
        </w:rPr>
        <w:t>Гундольф</w:t>
      </w:r>
      <w:proofErr w:type="spellEnd"/>
      <w:r w:rsidRPr="00307191">
        <w:rPr>
          <w:rFonts w:ascii="Times New Roman" w:hAnsi="Times New Roman" w:cs="Times New Roman"/>
        </w:rPr>
        <w:t xml:space="preserve"> отвел обсуждению этой проблемы целый раздел своей капитальной работы.</w:t>
      </w:r>
    </w:p>
  </w:footnote>
  <w:footnote w:id="19">
    <w:p w:rsidR="00307191" w:rsidRDefault="00307191">
      <w:pPr>
        <w:pStyle w:val="af3"/>
      </w:pPr>
      <w:r>
        <w:rPr>
          <w:rStyle w:val="af5"/>
        </w:rPr>
        <w:footnoteRef/>
      </w:r>
      <w:r>
        <w:t xml:space="preserve"> </w:t>
      </w:r>
      <w:r w:rsidRPr="00307191">
        <w:t>См. об этом: Солонин Ю., Тишкина А. Проблема естественнонаучной трактовки культуры (</w:t>
      </w:r>
      <w:proofErr w:type="spellStart"/>
      <w:r w:rsidRPr="00307191">
        <w:t>географизм</w:t>
      </w:r>
      <w:proofErr w:type="spellEnd"/>
      <w:r w:rsidRPr="00307191">
        <w:t xml:space="preserve"> в науках о культуре) / Мир философии – мир человека. М., 2007. С. 212-236; Они же: </w:t>
      </w:r>
      <w:proofErr w:type="spellStart"/>
      <w:r w:rsidRPr="00307191">
        <w:t>Богораз-Тан</w:t>
      </w:r>
      <w:proofErr w:type="spellEnd"/>
      <w:r w:rsidRPr="00307191">
        <w:t xml:space="preserve"> и проблема естественнонаучной трактовки культуры / Страницы истории. Сб. статей, </w:t>
      </w:r>
      <w:proofErr w:type="gramStart"/>
      <w:r w:rsidRPr="00307191">
        <w:t>посвященный</w:t>
      </w:r>
      <w:proofErr w:type="gramEnd"/>
      <w:r w:rsidRPr="00307191">
        <w:t xml:space="preserve"> 65-летию проф. Г.А. Тишкина. СПб</w:t>
      </w:r>
      <w:proofErr w:type="gramStart"/>
      <w:r w:rsidRPr="00307191">
        <w:t xml:space="preserve">., </w:t>
      </w:r>
      <w:proofErr w:type="gramEnd"/>
      <w:r w:rsidRPr="00307191">
        <w:t>2005. С. 225-240.</w:t>
      </w:r>
    </w:p>
  </w:footnote>
  <w:footnote w:id="20">
    <w:p w:rsidR="00AA4E71" w:rsidRPr="00F95C6C" w:rsidRDefault="00AA4E71" w:rsidP="00F95C6C">
      <w:pPr>
        <w:pStyle w:val="af3"/>
        <w:rPr>
          <w:rFonts w:ascii="Times New Roman" w:hAnsi="Times New Roman" w:cs="Times New Roman"/>
        </w:rPr>
      </w:pPr>
      <w:r w:rsidRPr="00F95C6C">
        <w:rPr>
          <w:rStyle w:val="af5"/>
          <w:rFonts w:ascii="Times New Roman" w:hAnsi="Times New Roman" w:cs="Times New Roman"/>
        </w:rPr>
        <w:footnoteRef/>
      </w:r>
      <w:r w:rsidRPr="00F95C6C">
        <w:rPr>
          <w:rFonts w:ascii="Times New Roman" w:hAnsi="Times New Roman" w:cs="Times New Roman"/>
        </w:rPr>
        <w:t xml:space="preserve"> Диссертация была опубликована: </w:t>
      </w:r>
      <w:proofErr w:type="spellStart"/>
      <w:r w:rsidRPr="00F95C6C">
        <w:rPr>
          <w:rFonts w:ascii="Times New Roman" w:hAnsi="Times New Roman" w:cs="Times New Roman"/>
        </w:rPr>
        <w:t>Frobenius</w:t>
      </w:r>
      <w:proofErr w:type="spellEnd"/>
      <w:r w:rsidRPr="00F95C6C">
        <w:rPr>
          <w:rFonts w:ascii="Times New Roman" w:hAnsi="Times New Roman" w:cs="Times New Roman"/>
        </w:rPr>
        <w:t xml:space="preserve"> L. </w:t>
      </w:r>
      <w:proofErr w:type="spellStart"/>
      <w:r w:rsidRPr="00F95C6C">
        <w:rPr>
          <w:rFonts w:ascii="Times New Roman" w:hAnsi="Times New Roman" w:cs="Times New Roman"/>
        </w:rPr>
        <w:t>Die</w:t>
      </w:r>
      <w:proofErr w:type="spellEnd"/>
      <w:r w:rsidRPr="00F95C6C">
        <w:rPr>
          <w:rFonts w:ascii="Times New Roman" w:hAnsi="Times New Roman" w:cs="Times New Roman"/>
        </w:rPr>
        <w:t xml:space="preserve"> </w:t>
      </w:r>
      <w:proofErr w:type="spellStart"/>
      <w:r w:rsidRPr="00F95C6C">
        <w:rPr>
          <w:rFonts w:ascii="Times New Roman" w:hAnsi="Times New Roman" w:cs="Times New Roman"/>
        </w:rPr>
        <w:t>Geheimbünde</w:t>
      </w:r>
      <w:proofErr w:type="spellEnd"/>
      <w:r w:rsidRPr="00F95C6C">
        <w:rPr>
          <w:rFonts w:ascii="Times New Roman" w:hAnsi="Times New Roman" w:cs="Times New Roman"/>
        </w:rPr>
        <w:t xml:space="preserve"> </w:t>
      </w:r>
      <w:proofErr w:type="spellStart"/>
      <w:r w:rsidRPr="00F95C6C">
        <w:rPr>
          <w:rFonts w:ascii="Times New Roman" w:hAnsi="Times New Roman" w:cs="Times New Roman"/>
        </w:rPr>
        <w:t>Afrikas</w:t>
      </w:r>
      <w:proofErr w:type="spellEnd"/>
      <w:r w:rsidRPr="00F95C6C">
        <w:rPr>
          <w:rFonts w:ascii="Times New Roman" w:hAnsi="Times New Roman" w:cs="Times New Roman"/>
        </w:rPr>
        <w:t xml:space="preserve">. </w:t>
      </w:r>
      <w:proofErr w:type="spellStart"/>
      <w:r w:rsidRPr="00F95C6C">
        <w:rPr>
          <w:rFonts w:ascii="Times New Roman" w:hAnsi="Times New Roman" w:cs="Times New Roman"/>
        </w:rPr>
        <w:t>Hamburg</w:t>
      </w:r>
      <w:proofErr w:type="spellEnd"/>
      <w:r w:rsidRPr="00F95C6C">
        <w:rPr>
          <w:rFonts w:ascii="Times New Roman" w:hAnsi="Times New Roman" w:cs="Times New Roman"/>
        </w:rPr>
        <w:t>. 1894. Она основана исключительно на историко-этнографическом материале.</w:t>
      </w:r>
    </w:p>
  </w:footnote>
  <w:footnote w:id="21">
    <w:p w:rsidR="00AA4E71" w:rsidRPr="00F95C6C" w:rsidRDefault="00AA4E71" w:rsidP="00F95C6C">
      <w:pPr>
        <w:pStyle w:val="af3"/>
        <w:rPr>
          <w:rFonts w:ascii="Times New Roman" w:hAnsi="Times New Roman" w:cs="Times New Roman"/>
        </w:rPr>
      </w:pPr>
      <w:r w:rsidRPr="00F95C6C">
        <w:rPr>
          <w:rStyle w:val="af5"/>
          <w:rFonts w:ascii="Times New Roman" w:hAnsi="Times New Roman" w:cs="Times New Roman"/>
        </w:rPr>
        <w:footnoteRef/>
      </w:r>
      <w:r w:rsidRPr="00F95C6C">
        <w:rPr>
          <w:rFonts w:ascii="Times New Roman" w:hAnsi="Times New Roman" w:cs="Times New Roman"/>
        </w:rPr>
        <w:t xml:space="preserve"> </w:t>
      </w:r>
      <w:proofErr w:type="gramStart"/>
      <w:r w:rsidRPr="00F95C6C">
        <w:rPr>
          <w:rFonts w:ascii="Times New Roman" w:hAnsi="Times New Roman" w:cs="Times New Roman"/>
        </w:rPr>
        <w:t>Это самая известная работа Фробениуса, переиздаваемая и поныне (</w:t>
      </w:r>
      <w:proofErr w:type="spellStart"/>
      <w:r w:rsidRPr="00F95C6C">
        <w:rPr>
          <w:rFonts w:ascii="Times New Roman" w:hAnsi="Times New Roman" w:cs="Times New Roman"/>
        </w:rPr>
        <w:t>Frobenius</w:t>
      </w:r>
      <w:proofErr w:type="spellEnd"/>
      <w:r w:rsidRPr="00F95C6C">
        <w:rPr>
          <w:rFonts w:ascii="Times New Roman" w:hAnsi="Times New Roman" w:cs="Times New Roman"/>
        </w:rPr>
        <w:t xml:space="preserve"> L.</w:t>
      </w:r>
      <w:proofErr w:type="gramEnd"/>
      <w:r w:rsidRPr="00F95C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95C6C">
        <w:rPr>
          <w:rFonts w:ascii="Times New Roman" w:hAnsi="Times New Roman" w:cs="Times New Roman"/>
        </w:rPr>
        <w:t>Kulturgeschichte</w:t>
      </w:r>
      <w:proofErr w:type="spellEnd"/>
      <w:r w:rsidRPr="00F95C6C">
        <w:rPr>
          <w:rFonts w:ascii="Times New Roman" w:hAnsi="Times New Roman" w:cs="Times New Roman"/>
        </w:rPr>
        <w:t xml:space="preserve"> </w:t>
      </w:r>
      <w:proofErr w:type="spellStart"/>
      <w:r w:rsidRPr="00F95C6C">
        <w:rPr>
          <w:rFonts w:ascii="Times New Roman" w:hAnsi="Times New Roman" w:cs="Times New Roman"/>
        </w:rPr>
        <w:t>Afrikas</w:t>
      </w:r>
      <w:proofErr w:type="spellEnd"/>
      <w:r w:rsidR="004A15C2">
        <w:rPr>
          <w:rFonts w:ascii="Times New Roman" w:hAnsi="Times New Roman" w:cs="Times New Roman"/>
        </w:rPr>
        <w:t>)</w:t>
      </w:r>
      <w:r w:rsidRPr="00F95C6C">
        <w:rPr>
          <w:rFonts w:ascii="Times New Roman" w:hAnsi="Times New Roman" w:cs="Times New Roman"/>
        </w:rPr>
        <w:t>.</w:t>
      </w:r>
      <w:proofErr w:type="gramEnd"/>
      <w:r w:rsidRPr="00F95C6C">
        <w:rPr>
          <w:rFonts w:ascii="Times New Roman" w:hAnsi="Times New Roman" w:cs="Times New Roman"/>
        </w:rPr>
        <w:t xml:space="preserve"> В замыслах Фробениуса изначально был </w:t>
      </w:r>
      <w:proofErr w:type="gramStart"/>
      <w:r w:rsidRPr="00F95C6C">
        <w:rPr>
          <w:rFonts w:ascii="Times New Roman" w:hAnsi="Times New Roman" w:cs="Times New Roman"/>
        </w:rPr>
        <w:t>амбициозный</w:t>
      </w:r>
      <w:proofErr w:type="gramEnd"/>
      <w:r w:rsidRPr="00F95C6C">
        <w:rPr>
          <w:rFonts w:ascii="Times New Roman" w:hAnsi="Times New Roman" w:cs="Times New Roman"/>
        </w:rPr>
        <w:t xml:space="preserve"> проект издания корпуса исследований о происхождении культур («</w:t>
      </w:r>
      <w:proofErr w:type="spellStart"/>
      <w:r w:rsidRPr="00F95C6C">
        <w:rPr>
          <w:rFonts w:ascii="Times New Roman" w:hAnsi="Times New Roman" w:cs="Times New Roman"/>
        </w:rPr>
        <w:t>Der</w:t>
      </w:r>
      <w:proofErr w:type="spellEnd"/>
      <w:r w:rsidRPr="00F95C6C">
        <w:rPr>
          <w:rFonts w:ascii="Times New Roman" w:hAnsi="Times New Roman" w:cs="Times New Roman"/>
        </w:rPr>
        <w:t xml:space="preserve"> </w:t>
      </w:r>
      <w:proofErr w:type="spellStart"/>
      <w:r w:rsidRPr="00F95C6C">
        <w:rPr>
          <w:rFonts w:ascii="Times New Roman" w:hAnsi="Times New Roman" w:cs="Times New Roman"/>
        </w:rPr>
        <w:t>Ursprung</w:t>
      </w:r>
      <w:proofErr w:type="spellEnd"/>
      <w:r w:rsidRPr="00F95C6C">
        <w:rPr>
          <w:rFonts w:ascii="Times New Roman" w:hAnsi="Times New Roman" w:cs="Times New Roman"/>
        </w:rPr>
        <w:t xml:space="preserve"> </w:t>
      </w:r>
      <w:proofErr w:type="spellStart"/>
      <w:r w:rsidRPr="00F95C6C">
        <w:rPr>
          <w:rFonts w:ascii="Times New Roman" w:hAnsi="Times New Roman" w:cs="Times New Roman"/>
        </w:rPr>
        <w:t>der</w:t>
      </w:r>
      <w:proofErr w:type="spellEnd"/>
      <w:r w:rsidRPr="00F95C6C">
        <w:rPr>
          <w:rFonts w:ascii="Times New Roman" w:hAnsi="Times New Roman" w:cs="Times New Roman"/>
        </w:rPr>
        <w:t xml:space="preserve"> </w:t>
      </w:r>
      <w:proofErr w:type="spellStart"/>
      <w:r w:rsidRPr="00F95C6C">
        <w:rPr>
          <w:rFonts w:ascii="Times New Roman" w:hAnsi="Times New Roman" w:cs="Times New Roman"/>
        </w:rPr>
        <w:t>Kulturen</w:t>
      </w:r>
      <w:proofErr w:type="spellEnd"/>
      <w:r w:rsidRPr="00F95C6C">
        <w:rPr>
          <w:rFonts w:ascii="Times New Roman" w:hAnsi="Times New Roman" w:cs="Times New Roman"/>
        </w:rPr>
        <w:t>»), который призвана была начать монография «Происхождение культур Африки». Проект реализован не был, уступив место более основательной проработке африканских культур и созданию оригинальной философии культуры.</w:t>
      </w:r>
    </w:p>
  </w:footnote>
  <w:footnote w:id="22">
    <w:p w:rsidR="00AA4E71" w:rsidRPr="00F95C6C" w:rsidRDefault="00AA4E71" w:rsidP="00F95C6C">
      <w:pPr>
        <w:pStyle w:val="af3"/>
        <w:rPr>
          <w:rFonts w:ascii="Times New Roman" w:hAnsi="Times New Roman" w:cs="Times New Roman"/>
        </w:rPr>
      </w:pPr>
      <w:r w:rsidRPr="00F95C6C">
        <w:rPr>
          <w:rStyle w:val="af5"/>
          <w:rFonts w:ascii="Times New Roman" w:hAnsi="Times New Roman" w:cs="Times New Roman"/>
        </w:rPr>
        <w:footnoteRef/>
      </w:r>
      <w:r w:rsidRPr="00F95C6C">
        <w:rPr>
          <w:rFonts w:ascii="Times New Roman" w:hAnsi="Times New Roman" w:cs="Times New Roman"/>
        </w:rPr>
        <w:t xml:space="preserve"> Ряд статей вышел в религиоведческих и этнографических периодиках до начала периода путешествий Фробениуса.</w:t>
      </w:r>
    </w:p>
  </w:footnote>
  <w:footnote w:id="23">
    <w:p w:rsidR="00F95C6C" w:rsidRPr="00F95C6C" w:rsidRDefault="00F95C6C" w:rsidP="00F95C6C">
      <w:pPr>
        <w:pStyle w:val="af3"/>
        <w:rPr>
          <w:lang w:val="en-US"/>
        </w:rPr>
      </w:pPr>
      <w:r>
        <w:rPr>
          <w:rStyle w:val="af5"/>
        </w:rPr>
        <w:footnoteRef/>
      </w:r>
      <w:r w:rsidRPr="00F95C6C">
        <w:rPr>
          <w:lang w:val="en-US"/>
        </w:rPr>
        <w:t xml:space="preserve"> </w:t>
      </w:r>
      <w:r w:rsidRPr="00F95C6C">
        <w:t>См</w:t>
      </w:r>
      <w:r w:rsidRPr="00F95C6C">
        <w:rPr>
          <w:lang w:val="en-US"/>
        </w:rPr>
        <w:t xml:space="preserve">.: </w:t>
      </w:r>
      <w:proofErr w:type="spellStart"/>
      <w:r w:rsidRPr="00F95C6C">
        <w:rPr>
          <w:lang w:val="en-US"/>
        </w:rPr>
        <w:t>Frobenius</w:t>
      </w:r>
      <w:proofErr w:type="spellEnd"/>
      <w:r w:rsidRPr="00F95C6C">
        <w:rPr>
          <w:lang w:val="en-US"/>
        </w:rPr>
        <w:t xml:space="preserve"> L. </w:t>
      </w:r>
      <w:proofErr w:type="spellStart"/>
      <w:r w:rsidRPr="00F95C6C">
        <w:rPr>
          <w:lang w:val="en-US"/>
        </w:rPr>
        <w:t>Der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westafrikanische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Kulturkreis</w:t>
      </w:r>
      <w:proofErr w:type="spellEnd"/>
      <w:r w:rsidRPr="00F95C6C">
        <w:rPr>
          <w:lang w:val="en-US"/>
        </w:rPr>
        <w:t xml:space="preserve"> // </w:t>
      </w:r>
      <w:proofErr w:type="spellStart"/>
      <w:r w:rsidRPr="00F95C6C">
        <w:rPr>
          <w:lang w:val="en-US"/>
        </w:rPr>
        <w:t>Petermann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Geografische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Mitteilungen</w:t>
      </w:r>
      <w:proofErr w:type="spellEnd"/>
      <w:r w:rsidRPr="00F95C6C">
        <w:rPr>
          <w:lang w:val="en-US"/>
        </w:rPr>
        <w:t>. 1897. Bd. 43, Hf. X-XI, s. 225-236, 262-267; Bd. 44, Hf. 12, s. 193-204; 265-271.</w:t>
      </w:r>
    </w:p>
    <w:p w:rsidR="00F95C6C" w:rsidRDefault="00F95C6C" w:rsidP="00F95C6C">
      <w:pPr>
        <w:pStyle w:val="af3"/>
      </w:pPr>
      <w:r w:rsidRPr="00F95C6C">
        <w:t>Он</w:t>
      </w:r>
      <w:r w:rsidRPr="00F95C6C">
        <w:rPr>
          <w:lang w:val="en-US"/>
        </w:rPr>
        <w:t xml:space="preserve"> </w:t>
      </w:r>
      <w:r w:rsidRPr="00F95C6C">
        <w:t>же</w:t>
      </w:r>
      <w:r w:rsidRPr="00F95C6C">
        <w:rPr>
          <w:lang w:val="en-US"/>
        </w:rPr>
        <w:t xml:space="preserve">: Die </w:t>
      </w:r>
      <w:proofErr w:type="spellStart"/>
      <w:r w:rsidRPr="00F95C6C">
        <w:rPr>
          <w:lang w:val="en-US"/>
        </w:rPr>
        <w:t>Kulturformen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Ozeaniens</w:t>
      </w:r>
      <w:proofErr w:type="spellEnd"/>
      <w:r w:rsidRPr="00F95C6C">
        <w:rPr>
          <w:lang w:val="en-US"/>
        </w:rPr>
        <w:t xml:space="preserve"> // </w:t>
      </w:r>
      <w:proofErr w:type="spellStart"/>
      <w:r w:rsidRPr="00F95C6C">
        <w:rPr>
          <w:lang w:val="en-US"/>
        </w:rPr>
        <w:t>Petermann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Geogrfische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Mitteilungen</w:t>
      </w:r>
      <w:proofErr w:type="spellEnd"/>
      <w:r w:rsidRPr="00F95C6C">
        <w:rPr>
          <w:lang w:val="en-US"/>
        </w:rPr>
        <w:t xml:space="preserve">. </w:t>
      </w:r>
      <w:r w:rsidRPr="00F95C6C">
        <w:t xml:space="preserve">1898. Bd.44, </w:t>
      </w:r>
      <w:proofErr w:type="spellStart"/>
      <w:r w:rsidRPr="00F95C6C">
        <w:t>s</w:t>
      </w:r>
      <w:proofErr w:type="spellEnd"/>
      <w:r w:rsidRPr="00F95C6C">
        <w:t>. 204-271. Обширные статьи сопровождались картами культурных кругов и их номенклатурой, введенной Фробениусом, но не получившей широкого признания у специалистов.</w:t>
      </w:r>
    </w:p>
  </w:footnote>
  <w:footnote w:id="24">
    <w:p w:rsidR="00F95C6C" w:rsidRDefault="00F95C6C">
      <w:pPr>
        <w:pStyle w:val="af3"/>
      </w:pPr>
      <w:r>
        <w:rPr>
          <w:rStyle w:val="af5"/>
        </w:rPr>
        <w:footnoteRef/>
      </w:r>
      <w:r w:rsidRPr="008405FE">
        <w:rPr>
          <w:lang w:val="en-US"/>
        </w:rPr>
        <w:t xml:space="preserve"> </w:t>
      </w:r>
      <w:proofErr w:type="spellStart"/>
      <w:proofErr w:type="gramStart"/>
      <w:r w:rsidR="008405FE" w:rsidRPr="008405FE">
        <w:rPr>
          <w:lang w:val="en-US"/>
        </w:rPr>
        <w:t>Frobenius</w:t>
      </w:r>
      <w:proofErr w:type="spellEnd"/>
      <w:r w:rsidR="008405FE" w:rsidRPr="008405FE">
        <w:rPr>
          <w:lang w:val="en-US"/>
        </w:rPr>
        <w:t xml:space="preserve"> L. Auf </w:t>
      </w:r>
      <w:proofErr w:type="spellStart"/>
      <w:r w:rsidR="008405FE" w:rsidRPr="008405FE">
        <w:rPr>
          <w:lang w:val="en-US"/>
        </w:rPr>
        <w:t>dem</w:t>
      </w:r>
      <w:proofErr w:type="spellEnd"/>
      <w:r w:rsidR="008405FE" w:rsidRPr="008405FE">
        <w:rPr>
          <w:lang w:val="en-US"/>
        </w:rPr>
        <w:t xml:space="preserve"> </w:t>
      </w:r>
      <w:proofErr w:type="spellStart"/>
      <w:r w:rsidR="008405FE" w:rsidRPr="008405FE">
        <w:rPr>
          <w:lang w:val="en-US"/>
        </w:rPr>
        <w:t>Wegenach</w:t>
      </w:r>
      <w:proofErr w:type="spellEnd"/>
      <w:r w:rsidR="008405FE" w:rsidRPr="008405FE">
        <w:rPr>
          <w:lang w:val="en-US"/>
        </w:rPr>
        <w:t xml:space="preserve"> Atlantis / </w:t>
      </w:r>
      <w:proofErr w:type="spellStart"/>
      <w:r w:rsidR="008405FE" w:rsidRPr="008405FE">
        <w:rPr>
          <w:lang w:val="en-US"/>
        </w:rPr>
        <w:t>Deutschen</w:t>
      </w:r>
      <w:proofErr w:type="spellEnd"/>
      <w:r w:rsidR="008405FE" w:rsidRPr="008405FE">
        <w:rPr>
          <w:lang w:val="en-US"/>
        </w:rPr>
        <w:t xml:space="preserve"> Inner-</w:t>
      </w:r>
      <w:proofErr w:type="spellStart"/>
      <w:r w:rsidR="008405FE" w:rsidRPr="008405FE">
        <w:rPr>
          <w:lang w:val="en-US"/>
        </w:rPr>
        <w:t>Afrikanischen</w:t>
      </w:r>
      <w:proofErr w:type="spellEnd"/>
      <w:r w:rsidR="008405FE" w:rsidRPr="008405FE">
        <w:rPr>
          <w:lang w:val="en-US"/>
        </w:rPr>
        <w:t xml:space="preserve"> </w:t>
      </w:r>
      <w:proofErr w:type="spellStart"/>
      <w:r w:rsidR="008405FE" w:rsidRPr="008405FE">
        <w:rPr>
          <w:lang w:val="en-US"/>
        </w:rPr>
        <w:t>Forschungs</w:t>
      </w:r>
      <w:proofErr w:type="spellEnd"/>
      <w:r w:rsidR="008405FE" w:rsidRPr="008405FE">
        <w:rPr>
          <w:lang w:val="en-US"/>
        </w:rPr>
        <w:t xml:space="preserve">-Expedition, </w:t>
      </w:r>
      <w:proofErr w:type="spellStart"/>
      <w:r w:rsidR="008405FE" w:rsidRPr="008405FE">
        <w:rPr>
          <w:lang w:val="en-US"/>
        </w:rPr>
        <w:t>zweiter</w:t>
      </w:r>
      <w:proofErr w:type="spellEnd"/>
      <w:r w:rsidR="008405FE" w:rsidRPr="008405FE">
        <w:rPr>
          <w:lang w:val="en-US"/>
        </w:rPr>
        <w:t xml:space="preserve"> </w:t>
      </w:r>
      <w:proofErr w:type="spellStart"/>
      <w:r w:rsidR="008405FE" w:rsidRPr="008405FE">
        <w:rPr>
          <w:lang w:val="en-US"/>
        </w:rPr>
        <w:t>Reisebericht</w:t>
      </w:r>
      <w:proofErr w:type="spellEnd"/>
      <w:r w:rsidR="008405FE" w:rsidRPr="008405FE">
        <w:rPr>
          <w:lang w:val="en-US"/>
        </w:rPr>
        <w:t>.</w:t>
      </w:r>
      <w:proofErr w:type="gramEnd"/>
      <w:r w:rsidR="008405FE" w:rsidRPr="008405FE">
        <w:rPr>
          <w:lang w:val="en-US"/>
        </w:rPr>
        <w:t xml:space="preserve"> </w:t>
      </w:r>
      <w:proofErr w:type="spellStart"/>
      <w:r w:rsidR="008405FE" w:rsidRPr="008405FE">
        <w:t>Berlin</w:t>
      </w:r>
      <w:proofErr w:type="spellEnd"/>
      <w:r w:rsidR="008405FE" w:rsidRPr="008405FE">
        <w:t xml:space="preserve">. 1911. </w:t>
      </w:r>
      <w:proofErr w:type="gramStart"/>
      <w:r w:rsidR="008405FE" w:rsidRPr="008405FE">
        <w:t>Свои «отчеты» Фробениус составлял в подчеркнуто неакадемической манере, свободным ненаучным языком, с различными отступлениями общего плана, явно рассчитанных на широкую публику.</w:t>
      </w:r>
      <w:proofErr w:type="gramEnd"/>
      <w:r w:rsidR="008405FE" w:rsidRPr="008405FE">
        <w:t xml:space="preserve"> Так, в частности, он излагает свое понимание научного путешественника и его миссию: традиционно к путешественникам относятся как людям, призванным ликвидировать белые пятна на картах, открывать реки, озера, горы, преодолевать дикие силы природы V направлять свои усилия на приобретение новых фактов о жизни Земли и природы. То, чему следует сам Фробениус, иное: «Красная нить, которой я следую, тянется не через карты и белые пятна; она тянется через историю человечества» (с. XII). Так он воспринял максиму К. </w:t>
      </w:r>
      <w:proofErr w:type="spellStart"/>
      <w:r w:rsidR="008405FE" w:rsidRPr="008405FE">
        <w:t>Риттера</w:t>
      </w:r>
      <w:proofErr w:type="spellEnd"/>
      <w:r w:rsidR="008405FE" w:rsidRPr="008405FE">
        <w:t xml:space="preserve">: «Облик Земли становится для нас исполненным смысла только в его отношении к человеку». Таким образом, Фробениус выразил свою великую мысль об историчности африканских культур в противовес царившим в его время суждениям </w:t>
      </w:r>
      <w:proofErr w:type="gramStart"/>
      <w:r w:rsidR="008405FE" w:rsidRPr="008405FE">
        <w:t>об</w:t>
      </w:r>
      <w:proofErr w:type="gramEnd"/>
      <w:r w:rsidR="008405FE">
        <w:t xml:space="preserve"> </w:t>
      </w:r>
      <w:proofErr w:type="gramStart"/>
      <w:r w:rsidR="008405FE" w:rsidRPr="008405FE">
        <w:t>их</w:t>
      </w:r>
      <w:proofErr w:type="gramEnd"/>
      <w:r w:rsidR="008405FE" w:rsidRPr="008405FE">
        <w:t xml:space="preserve"> </w:t>
      </w:r>
      <w:proofErr w:type="spellStart"/>
      <w:r w:rsidR="008405FE" w:rsidRPr="008405FE">
        <w:t>застылости</w:t>
      </w:r>
      <w:proofErr w:type="spellEnd"/>
      <w:r w:rsidR="008405FE" w:rsidRPr="008405FE">
        <w:t xml:space="preserve"> в первоначальном примитивном состоянии. По новому стала звучать и география как наука: это наука о становлении человечества в связи с историей Земли и природы. Если Ф. </w:t>
      </w:r>
      <w:proofErr w:type="spellStart"/>
      <w:r w:rsidR="008405FE" w:rsidRPr="008405FE">
        <w:t>Ратцель</w:t>
      </w:r>
      <w:proofErr w:type="spellEnd"/>
      <w:r w:rsidR="008405FE" w:rsidRPr="008405FE">
        <w:t xml:space="preserve"> пришел к идее антропогеографии, то Фробениус идет дальше: география есть синтез истории Земли с культурной и антропологической историей человечества. Обращаясь к мифу об Атлантиде и атлантах, убеждая, что «город Посейдона» не выдумка и может быть отыскан, </w:t>
      </w:r>
      <w:proofErr w:type="gramStart"/>
      <w:r w:rsidR="008405FE" w:rsidRPr="008405FE">
        <w:t>Фробениус</w:t>
      </w:r>
      <w:proofErr w:type="gramEnd"/>
      <w:r w:rsidR="008405FE" w:rsidRPr="008405FE">
        <w:t xml:space="preserve"> в сущности придает целевую осмысленность своим поискам исторических </w:t>
      </w:r>
      <w:proofErr w:type="spellStart"/>
      <w:r w:rsidR="008405FE" w:rsidRPr="008405FE">
        <w:t>протоформ</w:t>
      </w:r>
      <w:proofErr w:type="spellEnd"/>
      <w:r w:rsidR="008405FE" w:rsidRPr="008405FE">
        <w:t xml:space="preserve"> культуры.</w:t>
      </w:r>
    </w:p>
  </w:footnote>
  <w:footnote w:id="25">
    <w:p w:rsidR="008405FE" w:rsidRDefault="008405FE">
      <w:pPr>
        <w:pStyle w:val="af3"/>
      </w:pPr>
      <w:r>
        <w:rPr>
          <w:rStyle w:val="af5"/>
        </w:rPr>
        <w:footnoteRef/>
      </w:r>
      <w:r>
        <w:t xml:space="preserve"> </w:t>
      </w:r>
      <w:r w:rsidRPr="008405FE">
        <w:rPr>
          <w:lang w:val="fr-FR"/>
        </w:rPr>
        <w:t xml:space="preserve">Frobenius </w:t>
      </w:r>
      <w:r w:rsidRPr="008405FE">
        <w:rPr>
          <w:lang w:val="de-DE"/>
        </w:rPr>
        <w:t>L. Schicksalskunde. Weimar. 1938.</w:t>
      </w:r>
    </w:p>
  </w:footnote>
  <w:footnote w:id="26">
    <w:p w:rsidR="00D61622" w:rsidRDefault="00D61622">
      <w:pPr>
        <w:pStyle w:val="af3"/>
      </w:pPr>
      <w:r>
        <w:rPr>
          <w:rStyle w:val="af5"/>
        </w:rPr>
        <w:footnoteRef/>
      </w:r>
      <w:r>
        <w:t xml:space="preserve"> </w:t>
      </w:r>
      <w:r w:rsidRPr="00D61622">
        <w:t xml:space="preserve">Мы так решились перевести немецкое заглавие сборников </w:t>
      </w:r>
      <w:r w:rsidRPr="00D61622">
        <w:rPr>
          <w:lang w:val="de-DE"/>
        </w:rPr>
        <w:t xml:space="preserve">«Erlebte Erdteile». </w:t>
      </w:r>
      <w:r w:rsidRPr="00D61622">
        <w:t xml:space="preserve">Слово </w:t>
      </w:r>
      <w:r w:rsidRPr="00D61622">
        <w:rPr>
          <w:lang w:val="de-DE"/>
        </w:rPr>
        <w:t xml:space="preserve">«erlebte» </w:t>
      </w:r>
      <w:r w:rsidRPr="00D61622">
        <w:t xml:space="preserve">от глагола </w:t>
      </w:r>
      <w:r w:rsidRPr="00D61622">
        <w:rPr>
          <w:lang w:val="de-DE"/>
        </w:rPr>
        <w:t xml:space="preserve">«erleben» – </w:t>
      </w:r>
      <w:r w:rsidRPr="00D61622">
        <w:t>«переживать», имеет в данном случае сложную коннотацию, не передаваемую его русским эквивалентом «пережитый».</w:t>
      </w:r>
    </w:p>
  </w:footnote>
  <w:footnote w:id="27">
    <w:p w:rsidR="00D61622" w:rsidRDefault="00D61622">
      <w:pPr>
        <w:pStyle w:val="af3"/>
      </w:pPr>
      <w:r>
        <w:rPr>
          <w:rStyle w:val="af5"/>
        </w:rPr>
        <w:footnoteRef/>
      </w:r>
      <w:r w:rsidRPr="00B11375">
        <w:rPr>
          <w:lang w:val="en-US"/>
        </w:rPr>
        <w:t xml:space="preserve"> </w:t>
      </w:r>
      <w:proofErr w:type="spellStart"/>
      <w:r w:rsidR="00B11375" w:rsidRPr="00B11375">
        <w:rPr>
          <w:lang w:val="de-DE"/>
        </w:rPr>
        <w:t>Frobenius</w:t>
      </w:r>
      <w:proofErr w:type="spellEnd"/>
      <w:r w:rsidR="00B11375" w:rsidRPr="00B11375">
        <w:rPr>
          <w:lang w:val="de-DE"/>
        </w:rPr>
        <w:t xml:space="preserve"> L. Die naturwissenschaftliche Kulturlehre</w:t>
      </w:r>
      <w:r w:rsidR="00B11375" w:rsidRPr="00B11375">
        <w:rPr>
          <w:lang w:val="en-US"/>
        </w:rPr>
        <w:t xml:space="preserve"> </w:t>
      </w:r>
      <w:r w:rsidR="00B11375" w:rsidRPr="00B11375">
        <w:rPr>
          <w:lang w:val="de-DE"/>
        </w:rPr>
        <w:t>//</w:t>
      </w:r>
      <w:r w:rsidR="00B11375" w:rsidRPr="00B11375">
        <w:rPr>
          <w:lang w:val="en-US"/>
        </w:rPr>
        <w:t xml:space="preserve"> </w:t>
      </w:r>
      <w:r w:rsidR="00B11375" w:rsidRPr="00B11375">
        <w:rPr>
          <w:lang w:val="de-DE"/>
        </w:rPr>
        <w:t>Naturwissenschaftliche Wochenschrift. 1899. B. 14. №29. S. 333-337.</w:t>
      </w:r>
    </w:p>
  </w:footnote>
  <w:footnote w:id="28">
    <w:p w:rsidR="0059600D" w:rsidRPr="00850963" w:rsidRDefault="0059600D" w:rsidP="00850963">
      <w:pPr>
        <w:pStyle w:val="af3"/>
        <w:rPr>
          <w:rFonts w:ascii="Times New Roman" w:hAnsi="Times New Roman" w:cs="Times New Roman"/>
        </w:rPr>
      </w:pPr>
      <w:r w:rsidRPr="00850963">
        <w:rPr>
          <w:rStyle w:val="af5"/>
          <w:rFonts w:ascii="Times New Roman" w:hAnsi="Times New Roman" w:cs="Times New Roman"/>
        </w:rPr>
        <w:footnoteRef/>
      </w:r>
      <w:r w:rsidRPr="00850963">
        <w:rPr>
          <w:rFonts w:ascii="Times New Roman" w:hAnsi="Times New Roman" w:cs="Times New Roman"/>
        </w:rPr>
        <w:t xml:space="preserve"> </w:t>
      </w:r>
      <w:proofErr w:type="spellStart"/>
      <w:r w:rsidR="00CF6DE5" w:rsidRPr="00850963">
        <w:rPr>
          <w:rFonts w:ascii="Times New Roman" w:hAnsi="Times New Roman" w:cs="Times New Roman"/>
        </w:rPr>
        <w:t>Хейзинга</w:t>
      </w:r>
      <w:proofErr w:type="spellEnd"/>
      <w:r w:rsidR="00CF6DE5" w:rsidRPr="00850963">
        <w:rPr>
          <w:rFonts w:ascii="Times New Roman" w:hAnsi="Times New Roman" w:cs="Times New Roman"/>
        </w:rPr>
        <w:t xml:space="preserve"> Й. </w:t>
      </w:r>
      <w:proofErr w:type="spellStart"/>
      <w:r w:rsidR="00CF6DE5" w:rsidRPr="00850963">
        <w:rPr>
          <w:rFonts w:ascii="Times New Roman" w:hAnsi="Times New Roman" w:cs="Times New Roman"/>
        </w:rPr>
        <w:t>Homo</w:t>
      </w:r>
      <w:proofErr w:type="spellEnd"/>
      <w:r w:rsidR="00CF6DE5" w:rsidRPr="00850963">
        <w:rPr>
          <w:rFonts w:ascii="Times New Roman" w:hAnsi="Times New Roman" w:cs="Times New Roman"/>
        </w:rPr>
        <w:t xml:space="preserve"> </w:t>
      </w:r>
      <w:proofErr w:type="spellStart"/>
      <w:r w:rsidR="00CF6DE5" w:rsidRPr="00850963">
        <w:rPr>
          <w:rFonts w:ascii="Times New Roman" w:hAnsi="Times New Roman" w:cs="Times New Roman"/>
        </w:rPr>
        <w:t>Ludens</w:t>
      </w:r>
      <w:proofErr w:type="spellEnd"/>
      <w:r w:rsidR="00CF6DE5" w:rsidRPr="00850963">
        <w:rPr>
          <w:rFonts w:ascii="Times New Roman" w:hAnsi="Times New Roman" w:cs="Times New Roman"/>
        </w:rPr>
        <w:t>. Опыт определения игрового элемента культуры. М., 1992. С.27 и далее.</w:t>
      </w:r>
    </w:p>
  </w:footnote>
  <w:footnote w:id="29">
    <w:p w:rsidR="002018E2" w:rsidRPr="0010677B" w:rsidRDefault="002018E2" w:rsidP="001067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677B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10677B">
        <w:rPr>
          <w:rFonts w:ascii="Times New Roman" w:hAnsi="Times New Roman" w:cs="Times New Roman"/>
          <w:sz w:val="20"/>
          <w:szCs w:val="20"/>
        </w:rPr>
        <w:t xml:space="preserve"> </w:t>
      </w:r>
      <w:r w:rsidR="0010677B" w:rsidRPr="0010677B">
        <w:rPr>
          <w:rFonts w:ascii="Times New Roman" w:hAnsi="Times New Roman" w:cs="Times New Roman"/>
          <w:sz w:val="20"/>
          <w:szCs w:val="20"/>
        </w:rPr>
        <w:t xml:space="preserve">Это понятие использует уже Шпенглер в своем знаменитом труде, именно утверждая, что </w:t>
      </w:r>
      <w:proofErr w:type="spellStart"/>
      <w:r w:rsidR="0010677B" w:rsidRPr="0010677B">
        <w:rPr>
          <w:rFonts w:ascii="Times New Roman" w:hAnsi="Times New Roman" w:cs="Times New Roman"/>
          <w:sz w:val="20"/>
          <w:szCs w:val="20"/>
        </w:rPr>
        <w:t>системологическая</w:t>
      </w:r>
      <w:proofErr w:type="spellEnd"/>
      <w:r w:rsidR="0010677B" w:rsidRPr="0010677B">
        <w:rPr>
          <w:rFonts w:ascii="Times New Roman" w:hAnsi="Times New Roman" w:cs="Times New Roman"/>
          <w:sz w:val="20"/>
          <w:szCs w:val="20"/>
        </w:rPr>
        <w:t xml:space="preserve"> философия иссякла и должна уступить «физиогномическому» пониманию культуры. В </w:t>
      </w:r>
      <w:r w:rsidR="0010677B" w:rsidRPr="0010677B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="0010677B" w:rsidRPr="0010677B">
        <w:rPr>
          <w:rFonts w:ascii="Times New Roman" w:hAnsi="Times New Roman" w:cs="Times New Roman"/>
          <w:sz w:val="20"/>
          <w:szCs w:val="20"/>
        </w:rPr>
        <w:t xml:space="preserve"> веке физиогномика нашла своего классика в трудах Р.</w:t>
      </w:r>
      <w:r w:rsidR="001067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77B" w:rsidRPr="0010677B">
        <w:rPr>
          <w:rFonts w:ascii="Times New Roman" w:hAnsi="Times New Roman" w:cs="Times New Roman"/>
          <w:sz w:val="20"/>
          <w:szCs w:val="20"/>
        </w:rPr>
        <w:t>Касснера</w:t>
      </w:r>
      <w:proofErr w:type="spellEnd"/>
      <w:r w:rsidR="0010677B" w:rsidRPr="0010677B">
        <w:rPr>
          <w:rFonts w:ascii="Times New Roman" w:hAnsi="Times New Roman" w:cs="Times New Roman"/>
          <w:sz w:val="20"/>
          <w:szCs w:val="20"/>
        </w:rPr>
        <w:t>, отчасти Л.</w:t>
      </w:r>
      <w:r w:rsidR="001067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677B" w:rsidRPr="0010677B">
        <w:rPr>
          <w:rFonts w:ascii="Times New Roman" w:hAnsi="Times New Roman" w:cs="Times New Roman"/>
          <w:sz w:val="20"/>
          <w:szCs w:val="20"/>
        </w:rPr>
        <w:t>Клагеса</w:t>
      </w:r>
      <w:proofErr w:type="spellEnd"/>
      <w:r w:rsidR="0010677B" w:rsidRPr="0010677B">
        <w:rPr>
          <w:rFonts w:ascii="Times New Roman" w:hAnsi="Times New Roman" w:cs="Times New Roman"/>
          <w:sz w:val="20"/>
          <w:szCs w:val="20"/>
        </w:rPr>
        <w:t>, и даже Фр.</w:t>
      </w:r>
      <w:r w:rsidR="0010677B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10677B" w:rsidRPr="0010677B">
        <w:rPr>
          <w:rFonts w:ascii="Times New Roman" w:hAnsi="Times New Roman" w:cs="Times New Roman"/>
          <w:sz w:val="20"/>
          <w:szCs w:val="20"/>
        </w:rPr>
        <w:t>Гундольфа</w:t>
      </w:r>
      <w:proofErr w:type="spellEnd"/>
      <w:r w:rsidR="0010677B" w:rsidRPr="0010677B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6256608"/>
    <w:multiLevelType w:val="multilevel"/>
    <w:tmpl w:val="126AC7A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52255A"/>
    <w:multiLevelType w:val="multilevel"/>
    <w:tmpl w:val="417C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F80AA3"/>
    <w:multiLevelType w:val="multilevel"/>
    <w:tmpl w:val="7486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8936CE"/>
    <w:multiLevelType w:val="multilevel"/>
    <w:tmpl w:val="6BC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C716B7"/>
    <w:multiLevelType w:val="multilevel"/>
    <w:tmpl w:val="1EEA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DE3E90"/>
    <w:multiLevelType w:val="multilevel"/>
    <w:tmpl w:val="CBE4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553599"/>
    <w:multiLevelType w:val="multilevel"/>
    <w:tmpl w:val="C6B008D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7C5F3C"/>
    <w:multiLevelType w:val="multilevel"/>
    <w:tmpl w:val="8E90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B61B2C"/>
    <w:multiLevelType w:val="multilevel"/>
    <w:tmpl w:val="49A6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A4645C"/>
    <w:multiLevelType w:val="multilevel"/>
    <w:tmpl w:val="D60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B100B2"/>
    <w:multiLevelType w:val="hybridMultilevel"/>
    <w:tmpl w:val="DB946F96"/>
    <w:lvl w:ilvl="0" w:tplc="096CEC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9456FB"/>
    <w:multiLevelType w:val="multilevel"/>
    <w:tmpl w:val="67C8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BD5D6C"/>
    <w:multiLevelType w:val="multilevel"/>
    <w:tmpl w:val="921006C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8A0B06"/>
    <w:multiLevelType w:val="multilevel"/>
    <w:tmpl w:val="1BEA5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78C15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94A6D10"/>
    <w:multiLevelType w:val="multilevel"/>
    <w:tmpl w:val="7EA05AC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CE215B"/>
    <w:multiLevelType w:val="multilevel"/>
    <w:tmpl w:val="AEA4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52374"/>
    <w:multiLevelType w:val="hybridMultilevel"/>
    <w:tmpl w:val="C246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C0DEF"/>
    <w:multiLevelType w:val="multilevel"/>
    <w:tmpl w:val="8D82440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FC4CED"/>
    <w:multiLevelType w:val="multilevel"/>
    <w:tmpl w:val="E696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395098"/>
    <w:multiLevelType w:val="multilevel"/>
    <w:tmpl w:val="51E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5A344B"/>
    <w:multiLevelType w:val="multilevel"/>
    <w:tmpl w:val="BEC650B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042CA4"/>
    <w:multiLevelType w:val="multilevel"/>
    <w:tmpl w:val="94A0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C45602"/>
    <w:multiLevelType w:val="hybridMultilevel"/>
    <w:tmpl w:val="FD26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67A81"/>
    <w:multiLevelType w:val="multilevel"/>
    <w:tmpl w:val="DB8C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EA37B5"/>
    <w:multiLevelType w:val="multilevel"/>
    <w:tmpl w:val="C868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497AFF"/>
    <w:multiLevelType w:val="multilevel"/>
    <w:tmpl w:val="CA1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83167F"/>
    <w:multiLevelType w:val="multilevel"/>
    <w:tmpl w:val="5D0C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02195F"/>
    <w:multiLevelType w:val="multilevel"/>
    <w:tmpl w:val="1B1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36567B"/>
    <w:multiLevelType w:val="multilevel"/>
    <w:tmpl w:val="F88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8C2C0D"/>
    <w:multiLevelType w:val="multilevel"/>
    <w:tmpl w:val="74E4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7D535F"/>
    <w:multiLevelType w:val="multilevel"/>
    <w:tmpl w:val="5A36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33"/>
  </w:num>
  <w:num w:numId="4">
    <w:abstractNumId w:val="12"/>
  </w:num>
  <w:num w:numId="5">
    <w:abstractNumId w:val="27"/>
  </w:num>
  <w:num w:numId="6">
    <w:abstractNumId w:val="19"/>
  </w:num>
  <w:num w:numId="7">
    <w:abstractNumId w:val="38"/>
  </w:num>
  <w:num w:numId="8">
    <w:abstractNumId w:val="16"/>
  </w:num>
  <w:num w:numId="9">
    <w:abstractNumId w:val="24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8"/>
  </w:num>
  <w:num w:numId="22">
    <w:abstractNumId w:val="37"/>
  </w:num>
  <w:num w:numId="23">
    <w:abstractNumId w:val="32"/>
  </w:num>
  <w:num w:numId="24">
    <w:abstractNumId w:val="13"/>
  </w:num>
  <w:num w:numId="25">
    <w:abstractNumId w:val="28"/>
  </w:num>
  <w:num w:numId="26">
    <w:abstractNumId w:val="41"/>
  </w:num>
  <w:num w:numId="27">
    <w:abstractNumId w:val="36"/>
  </w:num>
  <w:num w:numId="28">
    <w:abstractNumId w:val="14"/>
  </w:num>
  <w:num w:numId="29">
    <w:abstractNumId w:val="35"/>
  </w:num>
  <w:num w:numId="30">
    <w:abstractNumId w:val="26"/>
  </w:num>
  <w:num w:numId="31">
    <w:abstractNumId w:val="25"/>
  </w:num>
  <w:num w:numId="32">
    <w:abstractNumId w:val="29"/>
  </w:num>
  <w:num w:numId="33">
    <w:abstractNumId w:val="22"/>
  </w:num>
  <w:num w:numId="34">
    <w:abstractNumId w:val="20"/>
  </w:num>
  <w:num w:numId="35">
    <w:abstractNumId w:val="40"/>
  </w:num>
  <w:num w:numId="36">
    <w:abstractNumId w:val="23"/>
  </w:num>
  <w:num w:numId="37">
    <w:abstractNumId w:val="43"/>
  </w:num>
  <w:num w:numId="38">
    <w:abstractNumId w:val="15"/>
  </w:num>
  <w:num w:numId="39">
    <w:abstractNumId w:val="17"/>
  </w:num>
  <w:num w:numId="40">
    <w:abstractNumId w:val="21"/>
  </w:num>
  <w:num w:numId="41">
    <w:abstractNumId w:val="42"/>
  </w:num>
  <w:num w:numId="42">
    <w:abstractNumId w:val="39"/>
  </w:num>
  <w:num w:numId="43">
    <w:abstractNumId w:val="31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A1C"/>
    <w:rsid w:val="00001F4E"/>
    <w:rsid w:val="00003216"/>
    <w:rsid w:val="0000388B"/>
    <w:rsid w:val="0000462B"/>
    <w:rsid w:val="000103B8"/>
    <w:rsid w:val="00012333"/>
    <w:rsid w:val="00013330"/>
    <w:rsid w:val="00014CDA"/>
    <w:rsid w:val="00021922"/>
    <w:rsid w:val="00023D8A"/>
    <w:rsid w:val="00024A23"/>
    <w:rsid w:val="000255D8"/>
    <w:rsid w:val="00026343"/>
    <w:rsid w:val="00026EA7"/>
    <w:rsid w:val="0002769F"/>
    <w:rsid w:val="00027DE7"/>
    <w:rsid w:val="00031261"/>
    <w:rsid w:val="00031E71"/>
    <w:rsid w:val="00032B45"/>
    <w:rsid w:val="0003349B"/>
    <w:rsid w:val="0003513C"/>
    <w:rsid w:val="000361D0"/>
    <w:rsid w:val="000365F3"/>
    <w:rsid w:val="000367EE"/>
    <w:rsid w:val="00044A1E"/>
    <w:rsid w:val="00044B8B"/>
    <w:rsid w:val="00044DA0"/>
    <w:rsid w:val="0004549C"/>
    <w:rsid w:val="00045770"/>
    <w:rsid w:val="00046ACF"/>
    <w:rsid w:val="00052EDA"/>
    <w:rsid w:val="00053061"/>
    <w:rsid w:val="00054694"/>
    <w:rsid w:val="00055728"/>
    <w:rsid w:val="00055901"/>
    <w:rsid w:val="00056CF9"/>
    <w:rsid w:val="00057CEE"/>
    <w:rsid w:val="00060B35"/>
    <w:rsid w:val="00064B6C"/>
    <w:rsid w:val="000651DC"/>
    <w:rsid w:val="00066B76"/>
    <w:rsid w:val="00067445"/>
    <w:rsid w:val="00074636"/>
    <w:rsid w:val="00074F43"/>
    <w:rsid w:val="000767F1"/>
    <w:rsid w:val="0007713E"/>
    <w:rsid w:val="00080F04"/>
    <w:rsid w:val="000818B5"/>
    <w:rsid w:val="0008298E"/>
    <w:rsid w:val="00082C39"/>
    <w:rsid w:val="00083C83"/>
    <w:rsid w:val="000847FF"/>
    <w:rsid w:val="000870F1"/>
    <w:rsid w:val="00087657"/>
    <w:rsid w:val="0009046E"/>
    <w:rsid w:val="00090D47"/>
    <w:rsid w:val="000913D3"/>
    <w:rsid w:val="000940D0"/>
    <w:rsid w:val="000966F7"/>
    <w:rsid w:val="000A1B86"/>
    <w:rsid w:val="000A4877"/>
    <w:rsid w:val="000A496C"/>
    <w:rsid w:val="000A49D7"/>
    <w:rsid w:val="000A5152"/>
    <w:rsid w:val="000A72B4"/>
    <w:rsid w:val="000B0DCE"/>
    <w:rsid w:val="000B37DF"/>
    <w:rsid w:val="000B4FD5"/>
    <w:rsid w:val="000B5749"/>
    <w:rsid w:val="000B69A9"/>
    <w:rsid w:val="000B775A"/>
    <w:rsid w:val="000C192A"/>
    <w:rsid w:val="000C4509"/>
    <w:rsid w:val="000C46E2"/>
    <w:rsid w:val="000C5956"/>
    <w:rsid w:val="000C6676"/>
    <w:rsid w:val="000D0591"/>
    <w:rsid w:val="000D0E8F"/>
    <w:rsid w:val="000D19B2"/>
    <w:rsid w:val="000D3BAE"/>
    <w:rsid w:val="000D4EDA"/>
    <w:rsid w:val="000D6729"/>
    <w:rsid w:val="000D7CC0"/>
    <w:rsid w:val="000E0C46"/>
    <w:rsid w:val="000E4889"/>
    <w:rsid w:val="000E5D57"/>
    <w:rsid w:val="000E7AA7"/>
    <w:rsid w:val="000F274A"/>
    <w:rsid w:val="000F2DD9"/>
    <w:rsid w:val="000F3A37"/>
    <w:rsid w:val="00100291"/>
    <w:rsid w:val="001008D5"/>
    <w:rsid w:val="001019AD"/>
    <w:rsid w:val="00102F2C"/>
    <w:rsid w:val="00103203"/>
    <w:rsid w:val="00104B84"/>
    <w:rsid w:val="0010651B"/>
    <w:rsid w:val="0010677B"/>
    <w:rsid w:val="00113F40"/>
    <w:rsid w:val="00114340"/>
    <w:rsid w:val="0011713E"/>
    <w:rsid w:val="00120227"/>
    <w:rsid w:val="00121870"/>
    <w:rsid w:val="0012306A"/>
    <w:rsid w:val="001275CD"/>
    <w:rsid w:val="0013051B"/>
    <w:rsid w:val="00130D18"/>
    <w:rsid w:val="001337AC"/>
    <w:rsid w:val="00133A05"/>
    <w:rsid w:val="001377FF"/>
    <w:rsid w:val="00140F57"/>
    <w:rsid w:val="001421A5"/>
    <w:rsid w:val="0014293F"/>
    <w:rsid w:val="001434E9"/>
    <w:rsid w:val="00143A23"/>
    <w:rsid w:val="00144162"/>
    <w:rsid w:val="001442C3"/>
    <w:rsid w:val="00144E4D"/>
    <w:rsid w:val="00145792"/>
    <w:rsid w:val="001461B9"/>
    <w:rsid w:val="00146C46"/>
    <w:rsid w:val="001473BE"/>
    <w:rsid w:val="00152AD4"/>
    <w:rsid w:val="001530A9"/>
    <w:rsid w:val="00156126"/>
    <w:rsid w:val="00160629"/>
    <w:rsid w:val="00160FB1"/>
    <w:rsid w:val="001626B4"/>
    <w:rsid w:val="001630C2"/>
    <w:rsid w:val="00163641"/>
    <w:rsid w:val="0016561B"/>
    <w:rsid w:val="001659BF"/>
    <w:rsid w:val="00166C59"/>
    <w:rsid w:val="00167635"/>
    <w:rsid w:val="001679EC"/>
    <w:rsid w:val="0017349A"/>
    <w:rsid w:val="00175B8D"/>
    <w:rsid w:val="00175CB6"/>
    <w:rsid w:val="00175E71"/>
    <w:rsid w:val="00177400"/>
    <w:rsid w:val="00177A38"/>
    <w:rsid w:val="00181E47"/>
    <w:rsid w:val="00183A8B"/>
    <w:rsid w:val="00184669"/>
    <w:rsid w:val="001858A0"/>
    <w:rsid w:val="00186855"/>
    <w:rsid w:val="00187956"/>
    <w:rsid w:val="00187BE3"/>
    <w:rsid w:val="00191656"/>
    <w:rsid w:val="001916FF"/>
    <w:rsid w:val="00192D28"/>
    <w:rsid w:val="001946DF"/>
    <w:rsid w:val="00194994"/>
    <w:rsid w:val="00195D0F"/>
    <w:rsid w:val="001972F3"/>
    <w:rsid w:val="001A458C"/>
    <w:rsid w:val="001A5890"/>
    <w:rsid w:val="001B0C00"/>
    <w:rsid w:val="001B2BF8"/>
    <w:rsid w:val="001B2D32"/>
    <w:rsid w:val="001B38C9"/>
    <w:rsid w:val="001B3B0A"/>
    <w:rsid w:val="001C01C7"/>
    <w:rsid w:val="001C0701"/>
    <w:rsid w:val="001C2092"/>
    <w:rsid w:val="001C4513"/>
    <w:rsid w:val="001C4B8B"/>
    <w:rsid w:val="001C51F8"/>
    <w:rsid w:val="001C7109"/>
    <w:rsid w:val="001D0841"/>
    <w:rsid w:val="001D094A"/>
    <w:rsid w:val="001D0DBB"/>
    <w:rsid w:val="001D1B98"/>
    <w:rsid w:val="001D1EB4"/>
    <w:rsid w:val="001D2039"/>
    <w:rsid w:val="001D4213"/>
    <w:rsid w:val="001D5279"/>
    <w:rsid w:val="001D6585"/>
    <w:rsid w:val="001E17AC"/>
    <w:rsid w:val="001E354F"/>
    <w:rsid w:val="001E4D47"/>
    <w:rsid w:val="001F2699"/>
    <w:rsid w:val="001F355C"/>
    <w:rsid w:val="001F3932"/>
    <w:rsid w:val="001F6382"/>
    <w:rsid w:val="001F676B"/>
    <w:rsid w:val="00200167"/>
    <w:rsid w:val="00201072"/>
    <w:rsid w:val="0020153A"/>
    <w:rsid w:val="002018E2"/>
    <w:rsid w:val="00201C12"/>
    <w:rsid w:val="0020200F"/>
    <w:rsid w:val="00203A9E"/>
    <w:rsid w:val="0020526B"/>
    <w:rsid w:val="00206EF5"/>
    <w:rsid w:val="00206F99"/>
    <w:rsid w:val="002100A3"/>
    <w:rsid w:val="0021069D"/>
    <w:rsid w:val="00213181"/>
    <w:rsid w:val="00214EA0"/>
    <w:rsid w:val="002163F3"/>
    <w:rsid w:val="002176CF"/>
    <w:rsid w:val="002234DF"/>
    <w:rsid w:val="002310FE"/>
    <w:rsid w:val="0023154B"/>
    <w:rsid w:val="0023210C"/>
    <w:rsid w:val="002328EA"/>
    <w:rsid w:val="00234C3A"/>
    <w:rsid w:val="00237208"/>
    <w:rsid w:val="00240049"/>
    <w:rsid w:val="00240C87"/>
    <w:rsid w:val="00245195"/>
    <w:rsid w:val="0024761A"/>
    <w:rsid w:val="00250A78"/>
    <w:rsid w:val="002516F8"/>
    <w:rsid w:val="00253087"/>
    <w:rsid w:val="00253100"/>
    <w:rsid w:val="00257463"/>
    <w:rsid w:val="00261F2C"/>
    <w:rsid w:val="00262070"/>
    <w:rsid w:val="002623D9"/>
    <w:rsid w:val="00263E2A"/>
    <w:rsid w:val="00264726"/>
    <w:rsid w:val="00266355"/>
    <w:rsid w:val="002673EE"/>
    <w:rsid w:val="00270D35"/>
    <w:rsid w:val="00277D69"/>
    <w:rsid w:val="00281D5A"/>
    <w:rsid w:val="00282424"/>
    <w:rsid w:val="00283871"/>
    <w:rsid w:val="00290B9C"/>
    <w:rsid w:val="00294178"/>
    <w:rsid w:val="00295ABB"/>
    <w:rsid w:val="00296A53"/>
    <w:rsid w:val="00296AFE"/>
    <w:rsid w:val="00296CF7"/>
    <w:rsid w:val="00297841"/>
    <w:rsid w:val="002A2748"/>
    <w:rsid w:val="002A36D9"/>
    <w:rsid w:val="002A4AFD"/>
    <w:rsid w:val="002A5454"/>
    <w:rsid w:val="002A5E8E"/>
    <w:rsid w:val="002A701D"/>
    <w:rsid w:val="002B2656"/>
    <w:rsid w:val="002B34E9"/>
    <w:rsid w:val="002B354C"/>
    <w:rsid w:val="002B3B1E"/>
    <w:rsid w:val="002B4EEE"/>
    <w:rsid w:val="002B569B"/>
    <w:rsid w:val="002C1B25"/>
    <w:rsid w:val="002C1FEF"/>
    <w:rsid w:val="002C1FF3"/>
    <w:rsid w:val="002C2CD0"/>
    <w:rsid w:val="002C43B2"/>
    <w:rsid w:val="002C52CD"/>
    <w:rsid w:val="002C6390"/>
    <w:rsid w:val="002C6FCC"/>
    <w:rsid w:val="002D0085"/>
    <w:rsid w:val="002D0EA5"/>
    <w:rsid w:val="002D1381"/>
    <w:rsid w:val="002D2759"/>
    <w:rsid w:val="002D4217"/>
    <w:rsid w:val="002D5AB5"/>
    <w:rsid w:val="002D5C02"/>
    <w:rsid w:val="002D63BD"/>
    <w:rsid w:val="002E0313"/>
    <w:rsid w:val="002E050A"/>
    <w:rsid w:val="002E153A"/>
    <w:rsid w:val="002E407B"/>
    <w:rsid w:val="002F01BD"/>
    <w:rsid w:val="002F17CD"/>
    <w:rsid w:val="002F5547"/>
    <w:rsid w:val="002F5FF3"/>
    <w:rsid w:val="002F675C"/>
    <w:rsid w:val="002F7287"/>
    <w:rsid w:val="003001C4"/>
    <w:rsid w:val="00302AA6"/>
    <w:rsid w:val="00302BBB"/>
    <w:rsid w:val="00302BEA"/>
    <w:rsid w:val="00302FA9"/>
    <w:rsid w:val="00303D48"/>
    <w:rsid w:val="00306CF1"/>
    <w:rsid w:val="00307191"/>
    <w:rsid w:val="00310C73"/>
    <w:rsid w:val="003164BB"/>
    <w:rsid w:val="0031708D"/>
    <w:rsid w:val="00321A37"/>
    <w:rsid w:val="00321C3A"/>
    <w:rsid w:val="0032235E"/>
    <w:rsid w:val="00322971"/>
    <w:rsid w:val="003234FD"/>
    <w:rsid w:val="00323F83"/>
    <w:rsid w:val="0032787E"/>
    <w:rsid w:val="00330C94"/>
    <w:rsid w:val="0033341D"/>
    <w:rsid w:val="003434D8"/>
    <w:rsid w:val="003437ED"/>
    <w:rsid w:val="00344821"/>
    <w:rsid w:val="0035189A"/>
    <w:rsid w:val="00353A99"/>
    <w:rsid w:val="003540BB"/>
    <w:rsid w:val="00354FC0"/>
    <w:rsid w:val="00356142"/>
    <w:rsid w:val="00356B47"/>
    <w:rsid w:val="00357C10"/>
    <w:rsid w:val="00361DFC"/>
    <w:rsid w:val="0036227C"/>
    <w:rsid w:val="0036255B"/>
    <w:rsid w:val="00362CA6"/>
    <w:rsid w:val="003651D0"/>
    <w:rsid w:val="003675DA"/>
    <w:rsid w:val="00370352"/>
    <w:rsid w:val="003709DE"/>
    <w:rsid w:val="00374D28"/>
    <w:rsid w:val="00376523"/>
    <w:rsid w:val="00381B5F"/>
    <w:rsid w:val="00384FA2"/>
    <w:rsid w:val="00386AE1"/>
    <w:rsid w:val="00387BBF"/>
    <w:rsid w:val="003908C8"/>
    <w:rsid w:val="003939D5"/>
    <w:rsid w:val="003941A3"/>
    <w:rsid w:val="00394217"/>
    <w:rsid w:val="003942BC"/>
    <w:rsid w:val="003961DB"/>
    <w:rsid w:val="00396976"/>
    <w:rsid w:val="003A091C"/>
    <w:rsid w:val="003A17F3"/>
    <w:rsid w:val="003A30DF"/>
    <w:rsid w:val="003A45D5"/>
    <w:rsid w:val="003A50AA"/>
    <w:rsid w:val="003A5AA6"/>
    <w:rsid w:val="003A5B5F"/>
    <w:rsid w:val="003A780F"/>
    <w:rsid w:val="003B0552"/>
    <w:rsid w:val="003B08B8"/>
    <w:rsid w:val="003B0FC5"/>
    <w:rsid w:val="003B11A2"/>
    <w:rsid w:val="003B1E6D"/>
    <w:rsid w:val="003B2660"/>
    <w:rsid w:val="003B33EE"/>
    <w:rsid w:val="003B596D"/>
    <w:rsid w:val="003C4AF3"/>
    <w:rsid w:val="003C52E9"/>
    <w:rsid w:val="003C536B"/>
    <w:rsid w:val="003C59BA"/>
    <w:rsid w:val="003C68F6"/>
    <w:rsid w:val="003C794A"/>
    <w:rsid w:val="003D013C"/>
    <w:rsid w:val="003D1142"/>
    <w:rsid w:val="003D2C45"/>
    <w:rsid w:val="003D3D33"/>
    <w:rsid w:val="003D437E"/>
    <w:rsid w:val="003D4483"/>
    <w:rsid w:val="003E03C9"/>
    <w:rsid w:val="003E1947"/>
    <w:rsid w:val="003E1A20"/>
    <w:rsid w:val="003E225A"/>
    <w:rsid w:val="003E2662"/>
    <w:rsid w:val="003E418A"/>
    <w:rsid w:val="003E5A1C"/>
    <w:rsid w:val="003E7C5D"/>
    <w:rsid w:val="003E7F80"/>
    <w:rsid w:val="003F452E"/>
    <w:rsid w:val="003F4945"/>
    <w:rsid w:val="003F54A2"/>
    <w:rsid w:val="003F7368"/>
    <w:rsid w:val="00400AA8"/>
    <w:rsid w:val="00402C93"/>
    <w:rsid w:val="00402F04"/>
    <w:rsid w:val="004031AF"/>
    <w:rsid w:val="00403459"/>
    <w:rsid w:val="00407018"/>
    <w:rsid w:val="004074C1"/>
    <w:rsid w:val="004075A5"/>
    <w:rsid w:val="00407D26"/>
    <w:rsid w:val="00410D86"/>
    <w:rsid w:val="004151C8"/>
    <w:rsid w:val="00416E8E"/>
    <w:rsid w:val="004172D9"/>
    <w:rsid w:val="00417DAD"/>
    <w:rsid w:val="00423CD5"/>
    <w:rsid w:val="00424525"/>
    <w:rsid w:val="00424DEF"/>
    <w:rsid w:val="00425981"/>
    <w:rsid w:val="004270DF"/>
    <w:rsid w:val="00427B02"/>
    <w:rsid w:val="004306AD"/>
    <w:rsid w:val="00430949"/>
    <w:rsid w:val="00433812"/>
    <w:rsid w:val="0043467C"/>
    <w:rsid w:val="00434D5B"/>
    <w:rsid w:val="00435ECE"/>
    <w:rsid w:val="0043676D"/>
    <w:rsid w:val="00437D60"/>
    <w:rsid w:val="0044008C"/>
    <w:rsid w:val="004420E4"/>
    <w:rsid w:val="004437D9"/>
    <w:rsid w:val="00443818"/>
    <w:rsid w:val="004438D9"/>
    <w:rsid w:val="00445539"/>
    <w:rsid w:val="00447D49"/>
    <w:rsid w:val="00455B18"/>
    <w:rsid w:val="004603CF"/>
    <w:rsid w:val="00466B92"/>
    <w:rsid w:val="004673CC"/>
    <w:rsid w:val="00467E23"/>
    <w:rsid w:val="004701F1"/>
    <w:rsid w:val="00470B79"/>
    <w:rsid w:val="00471590"/>
    <w:rsid w:val="0047444C"/>
    <w:rsid w:val="00474545"/>
    <w:rsid w:val="00474D7A"/>
    <w:rsid w:val="004765E1"/>
    <w:rsid w:val="0047687D"/>
    <w:rsid w:val="004806BC"/>
    <w:rsid w:val="00480CE1"/>
    <w:rsid w:val="00481A5D"/>
    <w:rsid w:val="004823D8"/>
    <w:rsid w:val="004842BB"/>
    <w:rsid w:val="00487C94"/>
    <w:rsid w:val="00487E8D"/>
    <w:rsid w:val="00490211"/>
    <w:rsid w:val="004910EF"/>
    <w:rsid w:val="00493524"/>
    <w:rsid w:val="004953C0"/>
    <w:rsid w:val="00496692"/>
    <w:rsid w:val="00496DC5"/>
    <w:rsid w:val="004A0BD3"/>
    <w:rsid w:val="004A15C2"/>
    <w:rsid w:val="004A1DCD"/>
    <w:rsid w:val="004A2249"/>
    <w:rsid w:val="004A324F"/>
    <w:rsid w:val="004A4C5F"/>
    <w:rsid w:val="004A690B"/>
    <w:rsid w:val="004A762F"/>
    <w:rsid w:val="004B17C1"/>
    <w:rsid w:val="004B26E1"/>
    <w:rsid w:val="004B2DCB"/>
    <w:rsid w:val="004B3A1C"/>
    <w:rsid w:val="004B4488"/>
    <w:rsid w:val="004B505D"/>
    <w:rsid w:val="004B53A4"/>
    <w:rsid w:val="004B6049"/>
    <w:rsid w:val="004B704D"/>
    <w:rsid w:val="004C0481"/>
    <w:rsid w:val="004C1C6B"/>
    <w:rsid w:val="004C482F"/>
    <w:rsid w:val="004C4854"/>
    <w:rsid w:val="004C544A"/>
    <w:rsid w:val="004C5868"/>
    <w:rsid w:val="004C70C3"/>
    <w:rsid w:val="004D1719"/>
    <w:rsid w:val="004D40B0"/>
    <w:rsid w:val="004D4D0D"/>
    <w:rsid w:val="004D4F38"/>
    <w:rsid w:val="004D599B"/>
    <w:rsid w:val="004E2756"/>
    <w:rsid w:val="004E299E"/>
    <w:rsid w:val="004F0B2B"/>
    <w:rsid w:val="004F1AF9"/>
    <w:rsid w:val="004F1B4D"/>
    <w:rsid w:val="004F2698"/>
    <w:rsid w:val="004F5371"/>
    <w:rsid w:val="004F68A3"/>
    <w:rsid w:val="005061C3"/>
    <w:rsid w:val="005068BF"/>
    <w:rsid w:val="0051197B"/>
    <w:rsid w:val="00512446"/>
    <w:rsid w:val="00512B8E"/>
    <w:rsid w:val="00514748"/>
    <w:rsid w:val="00514EB5"/>
    <w:rsid w:val="00516529"/>
    <w:rsid w:val="00516E15"/>
    <w:rsid w:val="0052002F"/>
    <w:rsid w:val="00520415"/>
    <w:rsid w:val="00520E9F"/>
    <w:rsid w:val="00521593"/>
    <w:rsid w:val="00522BF3"/>
    <w:rsid w:val="005231AC"/>
    <w:rsid w:val="005318A2"/>
    <w:rsid w:val="00532B16"/>
    <w:rsid w:val="005335AE"/>
    <w:rsid w:val="00533A83"/>
    <w:rsid w:val="00535C97"/>
    <w:rsid w:val="00535DF0"/>
    <w:rsid w:val="00536F4B"/>
    <w:rsid w:val="00541FC8"/>
    <w:rsid w:val="00542CD9"/>
    <w:rsid w:val="00546FBE"/>
    <w:rsid w:val="005474BA"/>
    <w:rsid w:val="0055132B"/>
    <w:rsid w:val="005519A6"/>
    <w:rsid w:val="0055436D"/>
    <w:rsid w:val="005554B7"/>
    <w:rsid w:val="0055562A"/>
    <w:rsid w:val="00557EA4"/>
    <w:rsid w:val="00560526"/>
    <w:rsid w:val="00560829"/>
    <w:rsid w:val="00561654"/>
    <w:rsid w:val="00561BB1"/>
    <w:rsid w:val="00564B76"/>
    <w:rsid w:val="00567002"/>
    <w:rsid w:val="00570170"/>
    <w:rsid w:val="00570307"/>
    <w:rsid w:val="00573527"/>
    <w:rsid w:val="00573566"/>
    <w:rsid w:val="005753B8"/>
    <w:rsid w:val="005770C1"/>
    <w:rsid w:val="005770FD"/>
    <w:rsid w:val="005816DA"/>
    <w:rsid w:val="005841BF"/>
    <w:rsid w:val="005854D0"/>
    <w:rsid w:val="00585E14"/>
    <w:rsid w:val="00587EDF"/>
    <w:rsid w:val="00592727"/>
    <w:rsid w:val="00592A0C"/>
    <w:rsid w:val="0059436B"/>
    <w:rsid w:val="00594653"/>
    <w:rsid w:val="0059600D"/>
    <w:rsid w:val="00597359"/>
    <w:rsid w:val="005978DC"/>
    <w:rsid w:val="00597921"/>
    <w:rsid w:val="005A121F"/>
    <w:rsid w:val="005A1F3D"/>
    <w:rsid w:val="005A26AE"/>
    <w:rsid w:val="005A489F"/>
    <w:rsid w:val="005A4E0F"/>
    <w:rsid w:val="005A56DD"/>
    <w:rsid w:val="005B4285"/>
    <w:rsid w:val="005B5498"/>
    <w:rsid w:val="005B599F"/>
    <w:rsid w:val="005B77F1"/>
    <w:rsid w:val="005B7959"/>
    <w:rsid w:val="005C0759"/>
    <w:rsid w:val="005C1257"/>
    <w:rsid w:val="005C1C4D"/>
    <w:rsid w:val="005C3C16"/>
    <w:rsid w:val="005C3DDF"/>
    <w:rsid w:val="005C4911"/>
    <w:rsid w:val="005C5AF7"/>
    <w:rsid w:val="005C75E5"/>
    <w:rsid w:val="005C7662"/>
    <w:rsid w:val="005D1B4F"/>
    <w:rsid w:val="005D5139"/>
    <w:rsid w:val="005D5D0F"/>
    <w:rsid w:val="005D66C8"/>
    <w:rsid w:val="005D7254"/>
    <w:rsid w:val="005D734D"/>
    <w:rsid w:val="005E0823"/>
    <w:rsid w:val="005E2683"/>
    <w:rsid w:val="005E3A45"/>
    <w:rsid w:val="005E49F3"/>
    <w:rsid w:val="005E4BD3"/>
    <w:rsid w:val="005E6184"/>
    <w:rsid w:val="005E6B7D"/>
    <w:rsid w:val="005E74CB"/>
    <w:rsid w:val="005E7A8F"/>
    <w:rsid w:val="005E7AA2"/>
    <w:rsid w:val="005F026C"/>
    <w:rsid w:val="005F24A1"/>
    <w:rsid w:val="005F2E55"/>
    <w:rsid w:val="005F424C"/>
    <w:rsid w:val="005F5B6A"/>
    <w:rsid w:val="005F69F4"/>
    <w:rsid w:val="005F7F56"/>
    <w:rsid w:val="005F7F84"/>
    <w:rsid w:val="00600230"/>
    <w:rsid w:val="0060101F"/>
    <w:rsid w:val="00601993"/>
    <w:rsid w:val="00602CC0"/>
    <w:rsid w:val="0060343B"/>
    <w:rsid w:val="00603FC6"/>
    <w:rsid w:val="006044B5"/>
    <w:rsid w:val="006045FD"/>
    <w:rsid w:val="006074C8"/>
    <w:rsid w:val="00611510"/>
    <w:rsid w:val="00611B36"/>
    <w:rsid w:val="0061349E"/>
    <w:rsid w:val="006170D9"/>
    <w:rsid w:val="0061717F"/>
    <w:rsid w:val="0061736A"/>
    <w:rsid w:val="006208FE"/>
    <w:rsid w:val="006209D6"/>
    <w:rsid w:val="00621564"/>
    <w:rsid w:val="006218D3"/>
    <w:rsid w:val="0062424F"/>
    <w:rsid w:val="006254FB"/>
    <w:rsid w:val="00625D45"/>
    <w:rsid w:val="006260DE"/>
    <w:rsid w:val="00627323"/>
    <w:rsid w:val="0063029D"/>
    <w:rsid w:val="00631594"/>
    <w:rsid w:val="00634238"/>
    <w:rsid w:val="00636699"/>
    <w:rsid w:val="00640811"/>
    <w:rsid w:val="0064325A"/>
    <w:rsid w:val="00643F9D"/>
    <w:rsid w:val="00647CA7"/>
    <w:rsid w:val="00651753"/>
    <w:rsid w:val="00653082"/>
    <w:rsid w:val="006531A2"/>
    <w:rsid w:val="006531A3"/>
    <w:rsid w:val="00653C3B"/>
    <w:rsid w:val="00653DE4"/>
    <w:rsid w:val="006548E3"/>
    <w:rsid w:val="0065548A"/>
    <w:rsid w:val="00655556"/>
    <w:rsid w:val="006579EB"/>
    <w:rsid w:val="006614CD"/>
    <w:rsid w:val="00661673"/>
    <w:rsid w:val="0066377D"/>
    <w:rsid w:val="00667133"/>
    <w:rsid w:val="00670722"/>
    <w:rsid w:val="00671258"/>
    <w:rsid w:val="00674569"/>
    <w:rsid w:val="00675520"/>
    <w:rsid w:val="006764F8"/>
    <w:rsid w:val="006774A1"/>
    <w:rsid w:val="00683942"/>
    <w:rsid w:val="00684C88"/>
    <w:rsid w:val="00692AA1"/>
    <w:rsid w:val="00692DE7"/>
    <w:rsid w:val="00693795"/>
    <w:rsid w:val="006A2910"/>
    <w:rsid w:val="006A5B7A"/>
    <w:rsid w:val="006A6A98"/>
    <w:rsid w:val="006B1444"/>
    <w:rsid w:val="006B5660"/>
    <w:rsid w:val="006B6C9A"/>
    <w:rsid w:val="006B7300"/>
    <w:rsid w:val="006B79E0"/>
    <w:rsid w:val="006C12C8"/>
    <w:rsid w:val="006D1680"/>
    <w:rsid w:val="006D185A"/>
    <w:rsid w:val="006D1EA8"/>
    <w:rsid w:val="006D20EA"/>
    <w:rsid w:val="006D31FF"/>
    <w:rsid w:val="006D40F5"/>
    <w:rsid w:val="006D5502"/>
    <w:rsid w:val="006D65B9"/>
    <w:rsid w:val="006D70FA"/>
    <w:rsid w:val="006E2A9C"/>
    <w:rsid w:val="006E3074"/>
    <w:rsid w:val="006E63C5"/>
    <w:rsid w:val="006F111D"/>
    <w:rsid w:val="006F174F"/>
    <w:rsid w:val="006F345B"/>
    <w:rsid w:val="006F3D82"/>
    <w:rsid w:val="006F4C28"/>
    <w:rsid w:val="006F78B7"/>
    <w:rsid w:val="006F7EA5"/>
    <w:rsid w:val="0070051C"/>
    <w:rsid w:val="007009F1"/>
    <w:rsid w:val="00704484"/>
    <w:rsid w:val="0070530C"/>
    <w:rsid w:val="007053A1"/>
    <w:rsid w:val="007057F0"/>
    <w:rsid w:val="00711469"/>
    <w:rsid w:val="00711633"/>
    <w:rsid w:val="00713039"/>
    <w:rsid w:val="0071359F"/>
    <w:rsid w:val="0071378C"/>
    <w:rsid w:val="007146B1"/>
    <w:rsid w:val="00715967"/>
    <w:rsid w:val="007176B3"/>
    <w:rsid w:val="007209DB"/>
    <w:rsid w:val="007209F3"/>
    <w:rsid w:val="007213C9"/>
    <w:rsid w:val="00721F95"/>
    <w:rsid w:val="00722208"/>
    <w:rsid w:val="00723F58"/>
    <w:rsid w:val="00725807"/>
    <w:rsid w:val="00725FDE"/>
    <w:rsid w:val="00730714"/>
    <w:rsid w:val="00731986"/>
    <w:rsid w:val="007343C6"/>
    <w:rsid w:val="00734638"/>
    <w:rsid w:val="0073581F"/>
    <w:rsid w:val="00735B3C"/>
    <w:rsid w:val="00736CCF"/>
    <w:rsid w:val="007447D5"/>
    <w:rsid w:val="00744E0C"/>
    <w:rsid w:val="00745675"/>
    <w:rsid w:val="00746756"/>
    <w:rsid w:val="00747AEC"/>
    <w:rsid w:val="00751B5F"/>
    <w:rsid w:val="00751BC6"/>
    <w:rsid w:val="00751C44"/>
    <w:rsid w:val="00751C82"/>
    <w:rsid w:val="00754FBF"/>
    <w:rsid w:val="00757F94"/>
    <w:rsid w:val="00760B58"/>
    <w:rsid w:val="00762561"/>
    <w:rsid w:val="007626CC"/>
    <w:rsid w:val="0076330F"/>
    <w:rsid w:val="00764591"/>
    <w:rsid w:val="00764819"/>
    <w:rsid w:val="007701D2"/>
    <w:rsid w:val="00770664"/>
    <w:rsid w:val="007712A4"/>
    <w:rsid w:val="00771336"/>
    <w:rsid w:val="00771BC9"/>
    <w:rsid w:val="00772834"/>
    <w:rsid w:val="00773F40"/>
    <w:rsid w:val="00775184"/>
    <w:rsid w:val="00775947"/>
    <w:rsid w:val="007801D0"/>
    <w:rsid w:val="00782632"/>
    <w:rsid w:val="00787C81"/>
    <w:rsid w:val="00787CD1"/>
    <w:rsid w:val="00790E46"/>
    <w:rsid w:val="0079108F"/>
    <w:rsid w:val="00792D07"/>
    <w:rsid w:val="0079489F"/>
    <w:rsid w:val="0079584E"/>
    <w:rsid w:val="00795EA6"/>
    <w:rsid w:val="00796DB2"/>
    <w:rsid w:val="007977F4"/>
    <w:rsid w:val="007A10E2"/>
    <w:rsid w:val="007A16ED"/>
    <w:rsid w:val="007A25DC"/>
    <w:rsid w:val="007A29A9"/>
    <w:rsid w:val="007A31FE"/>
    <w:rsid w:val="007B2DFA"/>
    <w:rsid w:val="007B6D16"/>
    <w:rsid w:val="007B7807"/>
    <w:rsid w:val="007C044D"/>
    <w:rsid w:val="007C1C77"/>
    <w:rsid w:val="007C2AA2"/>
    <w:rsid w:val="007C548F"/>
    <w:rsid w:val="007C5561"/>
    <w:rsid w:val="007C5707"/>
    <w:rsid w:val="007C59D3"/>
    <w:rsid w:val="007C5AE6"/>
    <w:rsid w:val="007C5B39"/>
    <w:rsid w:val="007D0D5B"/>
    <w:rsid w:val="007D2321"/>
    <w:rsid w:val="007D2C05"/>
    <w:rsid w:val="007D36F8"/>
    <w:rsid w:val="007D3823"/>
    <w:rsid w:val="007D5D7C"/>
    <w:rsid w:val="007D5E9F"/>
    <w:rsid w:val="007D63AA"/>
    <w:rsid w:val="007D6601"/>
    <w:rsid w:val="007D7C82"/>
    <w:rsid w:val="007E293B"/>
    <w:rsid w:val="007E2C08"/>
    <w:rsid w:val="007E361C"/>
    <w:rsid w:val="007E431F"/>
    <w:rsid w:val="007F0457"/>
    <w:rsid w:val="007F4383"/>
    <w:rsid w:val="007F67F8"/>
    <w:rsid w:val="007F6D0D"/>
    <w:rsid w:val="007F7EC7"/>
    <w:rsid w:val="00800C64"/>
    <w:rsid w:val="00801028"/>
    <w:rsid w:val="00802AC0"/>
    <w:rsid w:val="00803407"/>
    <w:rsid w:val="00805B3E"/>
    <w:rsid w:val="00805D96"/>
    <w:rsid w:val="008108AC"/>
    <w:rsid w:val="0081179F"/>
    <w:rsid w:val="008122CC"/>
    <w:rsid w:val="0081369D"/>
    <w:rsid w:val="00813B92"/>
    <w:rsid w:val="00815219"/>
    <w:rsid w:val="008161D6"/>
    <w:rsid w:val="008162AD"/>
    <w:rsid w:val="00816A7E"/>
    <w:rsid w:val="00816BDE"/>
    <w:rsid w:val="00817456"/>
    <w:rsid w:val="008203F8"/>
    <w:rsid w:val="008212E5"/>
    <w:rsid w:val="008246C7"/>
    <w:rsid w:val="00826463"/>
    <w:rsid w:val="008265FF"/>
    <w:rsid w:val="00826BD0"/>
    <w:rsid w:val="008274B9"/>
    <w:rsid w:val="00830446"/>
    <w:rsid w:val="008304DB"/>
    <w:rsid w:val="00830F34"/>
    <w:rsid w:val="00833881"/>
    <w:rsid w:val="008342B5"/>
    <w:rsid w:val="00834B11"/>
    <w:rsid w:val="0083770D"/>
    <w:rsid w:val="008405FE"/>
    <w:rsid w:val="00841946"/>
    <w:rsid w:val="00843C06"/>
    <w:rsid w:val="00844376"/>
    <w:rsid w:val="008449E5"/>
    <w:rsid w:val="00844D22"/>
    <w:rsid w:val="0084701A"/>
    <w:rsid w:val="00850963"/>
    <w:rsid w:val="00850E3B"/>
    <w:rsid w:val="00851C50"/>
    <w:rsid w:val="00855888"/>
    <w:rsid w:val="00860007"/>
    <w:rsid w:val="0086001A"/>
    <w:rsid w:val="0086172A"/>
    <w:rsid w:val="0086295E"/>
    <w:rsid w:val="00863179"/>
    <w:rsid w:val="00864370"/>
    <w:rsid w:val="00866B40"/>
    <w:rsid w:val="0086763C"/>
    <w:rsid w:val="00870153"/>
    <w:rsid w:val="008702FF"/>
    <w:rsid w:val="0087099F"/>
    <w:rsid w:val="00875245"/>
    <w:rsid w:val="008839FF"/>
    <w:rsid w:val="008849B3"/>
    <w:rsid w:val="00885BA9"/>
    <w:rsid w:val="008876A7"/>
    <w:rsid w:val="00890113"/>
    <w:rsid w:val="008927A9"/>
    <w:rsid w:val="008928F1"/>
    <w:rsid w:val="008937C9"/>
    <w:rsid w:val="00893806"/>
    <w:rsid w:val="008943D4"/>
    <w:rsid w:val="008952C9"/>
    <w:rsid w:val="008967AF"/>
    <w:rsid w:val="008A0449"/>
    <w:rsid w:val="008A118F"/>
    <w:rsid w:val="008A2459"/>
    <w:rsid w:val="008A3295"/>
    <w:rsid w:val="008A4587"/>
    <w:rsid w:val="008A5E8C"/>
    <w:rsid w:val="008B0EF0"/>
    <w:rsid w:val="008B124E"/>
    <w:rsid w:val="008B1565"/>
    <w:rsid w:val="008B2270"/>
    <w:rsid w:val="008B4770"/>
    <w:rsid w:val="008B4A0D"/>
    <w:rsid w:val="008B7098"/>
    <w:rsid w:val="008C48B8"/>
    <w:rsid w:val="008D067A"/>
    <w:rsid w:val="008D0E79"/>
    <w:rsid w:val="008D122F"/>
    <w:rsid w:val="008D1E16"/>
    <w:rsid w:val="008D3813"/>
    <w:rsid w:val="008D3C3D"/>
    <w:rsid w:val="008D6E39"/>
    <w:rsid w:val="008D7028"/>
    <w:rsid w:val="008D71F8"/>
    <w:rsid w:val="008D762D"/>
    <w:rsid w:val="008E288B"/>
    <w:rsid w:val="008E3A3D"/>
    <w:rsid w:val="008E5257"/>
    <w:rsid w:val="008E5347"/>
    <w:rsid w:val="008E5890"/>
    <w:rsid w:val="008F1131"/>
    <w:rsid w:val="008F215C"/>
    <w:rsid w:val="008F2C62"/>
    <w:rsid w:val="008F3154"/>
    <w:rsid w:val="008F4049"/>
    <w:rsid w:val="008F470B"/>
    <w:rsid w:val="008F4DE8"/>
    <w:rsid w:val="008F5F7E"/>
    <w:rsid w:val="00900853"/>
    <w:rsid w:val="009009D4"/>
    <w:rsid w:val="00901921"/>
    <w:rsid w:val="00902F93"/>
    <w:rsid w:val="00904F66"/>
    <w:rsid w:val="00905074"/>
    <w:rsid w:val="009065E9"/>
    <w:rsid w:val="00906A09"/>
    <w:rsid w:val="009103E5"/>
    <w:rsid w:val="0091108C"/>
    <w:rsid w:val="00912556"/>
    <w:rsid w:val="00912659"/>
    <w:rsid w:val="00913B36"/>
    <w:rsid w:val="009155B7"/>
    <w:rsid w:val="00915889"/>
    <w:rsid w:val="00916124"/>
    <w:rsid w:val="0091620F"/>
    <w:rsid w:val="00916922"/>
    <w:rsid w:val="00920AB1"/>
    <w:rsid w:val="00920CD8"/>
    <w:rsid w:val="009215FA"/>
    <w:rsid w:val="0092274D"/>
    <w:rsid w:val="009256E4"/>
    <w:rsid w:val="009259DF"/>
    <w:rsid w:val="009262F2"/>
    <w:rsid w:val="00931466"/>
    <w:rsid w:val="00932767"/>
    <w:rsid w:val="00933B8C"/>
    <w:rsid w:val="00934B0C"/>
    <w:rsid w:val="0093605C"/>
    <w:rsid w:val="00937CE6"/>
    <w:rsid w:val="0094632C"/>
    <w:rsid w:val="009504B5"/>
    <w:rsid w:val="00952FF7"/>
    <w:rsid w:val="00954150"/>
    <w:rsid w:val="00954EFC"/>
    <w:rsid w:val="00956132"/>
    <w:rsid w:val="00956B7C"/>
    <w:rsid w:val="00957F59"/>
    <w:rsid w:val="00961ECE"/>
    <w:rsid w:val="00965225"/>
    <w:rsid w:val="009659A8"/>
    <w:rsid w:val="009661DF"/>
    <w:rsid w:val="0096781B"/>
    <w:rsid w:val="00970693"/>
    <w:rsid w:val="00970CD4"/>
    <w:rsid w:val="00971A11"/>
    <w:rsid w:val="0097307D"/>
    <w:rsid w:val="009748C5"/>
    <w:rsid w:val="00975301"/>
    <w:rsid w:val="0098213F"/>
    <w:rsid w:val="00982341"/>
    <w:rsid w:val="00982C7D"/>
    <w:rsid w:val="00983C1E"/>
    <w:rsid w:val="00984D43"/>
    <w:rsid w:val="00985092"/>
    <w:rsid w:val="009864E4"/>
    <w:rsid w:val="00987EB4"/>
    <w:rsid w:val="00990AE2"/>
    <w:rsid w:val="00990B6B"/>
    <w:rsid w:val="00991538"/>
    <w:rsid w:val="00991561"/>
    <w:rsid w:val="00992659"/>
    <w:rsid w:val="00992E2B"/>
    <w:rsid w:val="0099301B"/>
    <w:rsid w:val="009934D1"/>
    <w:rsid w:val="00994857"/>
    <w:rsid w:val="009964A0"/>
    <w:rsid w:val="00996929"/>
    <w:rsid w:val="00996C24"/>
    <w:rsid w:val="00997F8E"/>
    <w:rsid w:val="009A201E"/>
    <w:rsid w:val="009A387D"/>
    <w:rsid w:val="009A43BC"/>
    <w:rsid w:val="009A4697"/>
    <w:rsid w:val="009A5227"/>
    <w:rsid w:val="009A572C"/>
    <w:rsid w:val="009A62E8"/>
    <w:rsid w:val="009A6976"/>
    <w:rsid w:val="009A7880"/>
    <w:rsid w:val="009B2099"/>
    <w:rsid w:val="009B290D"/>
    <w:rsid w:val="009B34C1"/>
    <w:rsid w:val="009B3BB4"/>
    <w:rsid w:val="009B495F"/>
    <w:rsid w:val="009B6570"/>
    <w:rsid w:val="009C11C5"/>
    <w:rsid w:val="009C1D56"/>
    <w:rsid w:val="009C1FF5"/>
    <w:rsid w:val="009C3425"/>
    <w:rsid w:val="009C36B0"/>
    <w:rsid w:val="009C42AC"/>
    <w:rsid w:val="009C65FA"/>
    <w:rsid w:val="009D1E08"/>
    <w:rsid w:val="009D3953"/>
    <w:rsid w:val="009D3B73"/>
    <w:rsid w:val="009D545D"/>
    <w:rsid w:val="009D7553"/>
    <w:rsid w:val="009E0810"/>
    <w:rsid w:val="009E1E9D"/>
    <w:rsid w:val="009E2248"/>
    <w:rsid w:val="009E2557"/>
    <w:rsid w:val="009E3412"/>
    <w:rsid w:val="009E49D5"/>
    <w:rsid w:val="009E61D1"/>
    <w:rsid w:val="009E71F0"/>
    <w:rsid w:val="009F34C8"/>
    <w:rsid w:val="009F3579"/>
    <w:rsid w:val="009F4238"/>
    <w:rsid w:val="009F5681"/>
    <w:rsid w:val="009F77F0"/>
    <w:rsid w:val="00A005DC"/>
    <w:rsid w:val="00A00AF7"/>
    <w:rsid w:val="00A02FE4"/>
    <w:rsid w:val="00A03C91"/>
    <w:rsid w:val="00A03EFD"/>
    <w:rsid w:val="00A03FE1"/>
    <w:rsid w:val="00A03FF5"/>
    <w:rsid w:val="00A042F3"/>
    <w:rsid w:val="00A05AE5"/>
    <w:rsid w:val="00A06BC9"/>
    <w:rsid w:val="00A0771E"/>
    <w:rsid w:val="00A07B3E"/>
    <w:rsid w:val="00A11264"/>
    <w:rsid w:val="00A11A74"/>
    <w:rsid w:val="00A12699"/>
    <w:rsid w:val="00A1394C"/>
    <w:rsid w:val="00A14897"/>
    <w:rsid w:val="00A155E8"/>
    <w:rsid w:val="00A15C2F"/>
    <w:rsid w:val="00A161D1"/>
    <w:rsid w:val="00A16CCE"/>
    <w:rsid w:val="00A2000A"/>
    <w:rsid w:val="00A20FEE"/>
    <w:rsid w:val="00A215A5"/>
    <w:rsid w:val="00A21C9E"/>
    <w:rsid w:val="00A22C2C"/>
    <w:rsid w:val="00A24250"/>
    <w:rsid w:val="00A2457B"/>
    <w:rsid w:val="00A2506F"/>
    <w:rsid w:val="00A25C23"/>
    <w:rsid w:val="00A260EB"/>
    <w:rsid w:val="00A26509"/>
    <w:rsid w:val="00A30451"/>
    <w:rsid w:val="00A31367"/>
    <w:rsid w:val="00A31B05"/>
    <w:rsid w:val="00A32E93"/>
    <w:rsid w:val="00A34547"/>
    <w:rsid w:val="00A36957"/>
    <w:rsid w:val="00A36E2D"/>
    <w:rsid w:val="00A379DD"/>
    <w:rsid w:val="00A4037C"/>
    <w:rsid w:val="00A4177A"/>
    <w:rsid w:val="00A41B13"/>
    <w:rsid w:val="00A41B1A"/>
    <w:rsid w:val="00A43D85"/>
    <w:rsid w:val="00A472FF"/>
    <w:rsid w:val="00A47760"/>
    <w:rsid w:val="00A4796C"/>
    <w:rsid w:val="00A50589"/>
    <w:rsid w:val="00A50CBC"/>
    <w:rsid w:val="00A53379"/>
    <w:rsid w:val="00A5348A"/>
    <w:rsid w:val="00A53D35"/>
    <w:rsid w:val="00A54BF5"/>
    <w:rsid w:val="00A54D92"/>
    <w:rsid w:val="00A55251"/>
    <w:rsid w:val="00A602FD"/>
    <w:rsid w:val="00A63240"/>
    <w:rsid w:val="00A63A5C"/>
    <w:rsid w:val="00A63B4A"/>
    <w:rsid w:val="00A63CEF"/>
    <w:rsid w:val="00A6420A"/>
    <w:rsid w:val="00A665CF"/>
    <w:rsid w:val="00A668D2"/>
    <w:rsid w:val="00A66DF7"/>
    <w:rsid w:val="00A70F00"/>
    <w:rsid w:val="00A716AF"/>
    <w:rsid w:val="00A7189B"/>
    <w:rsid w:val="00A724B3"/>
    <w:rsid w:val="00A73144"/>
    <w:rsid w:val="00A743EA"/>
    <w:rsid w:val="00A744EA"/>
    <w:rsid w:val="00A753AB"/>
    <w:rsid w:val="00A762B3"/>
    <w:rsid w:val="00A76377"/>
    <w:rsid w:val="00A763B1"/>
    <w:rsid w:val="00A7674B"/>
    <w:rsid w:val="00A778CE"/>
    <w:rsid w:val="00A808B4"/>
    <w:rsid w:val="00A80E68"/>
    <w:rsid w:val="00A81231"/>
    <w:rsid w:val="00A83E03"/>
    <w:rsid w:val="00A84F0B"/>
    <w:rsid w:val="00A8505B"/>
    <w:rsid w:val="00A85778"/>
    <w:rsid w:val="00A866EB"/>
    <w:rsid w:val="00A87754"/>
    <w:rsid w:val="00A93955"/>
    <w:rsid w:val="00A9742F"/>
    <w:rsid w:val="00A9779B"/>
    <w:rsid w:val="00AA093D"/>
    <w:rsid w:val="00AA0BD5"/>
    <w:rsid w:val="00AA0EA0"/>
    <w:rsid w:val="00AA43A2"/>
    <w:rsid w:val="00AA4E71"/>
    <w:rsid w:val="00AA60C3"/>
    <w:rsid w:val="00AA703C"/>
    <w:rsid w:val="00AB01A0"/>
    <w:rsid w:val="00AB2999"/>
    <w:rsid w:val="00AB2B45"/>
    <w:rsid w:val="00AB3D9A"/>
    <w:rsid w:val="00AB3F04"/>
    <w:rsid w:val="00AB53DF"/>
    <w:rsid w:val="00AB540A"/>
    <w:rsid w:val="00AB5D02"/>
    <w:rsid w:val="00AC098C"/>
    <w:rsid w:val="00AC3D5C"/>
    <w:rsid w:val="00AC5217"/>
    <w:rsid w:val="00AC54D8"/>
    <w:rsid w:val="00AC5EC3"/>
    <w:rsid w:val="00AC69B8"/>
    <w:rsid w:val="00AD1B48"/>
    <w:rsid w:val="00AD345E"/>
    <w:rsid w:val="00AD3BE5"/>
    <w:rsid w:val="00AD40B4"/>
    <w:rsid w:val="00AD4732"/>
    <w:rsid w:val="00AD4D96"/>
    <w:rsid w:val="00AD5BF7"/>
    <w:rsid w:val="00AD6DD2"/>
    <w:rsid w:val="00AE0092"/>
    <w:rsid w:val="00AE01AE"/>
    <w:rsid w:val="00AE26D1"/>
    <w:rsid w:val="00AE4D01"/>
    <w:rsid w:val="00AE63F4"/>
    <w:rsid w:val="00AE66C1"/>
    <w:rsid w:val="00AF1F51"/>
    <w:rsid w:val="00AF2DB5"/>
    <w:rsid w:val="00AF4125"/>
    <w:rsid w:val="00AF5AF6"/>
    <w:rsid w:val="00AF5DA1"/>
    <w:rsid w:val="00B0049E"/>
    <w:rsid w:val="00B01230"/>
    <w:rsid w:val="00B0367D"/>
    <w:rsid w:val="00B0382F"/>
    <w:rsid w:val="00B04436"/>
    <w:rsid w:val="00B11375"/>
    <w:rsid w:val="00B11E84"/>
    <w:rsid w:val="00B12BF5"/>
    <w:rsid w:val="00B12D2D"/>
    <w:rsid w:val="00B1386E"/>
    <w:rsid w:val="00B13C5A"/>
    <w:rsid w:val="00B14029"/>
    <w:rsid w:val="00B15B9A"/>
    <w:rsid w:val="00B2185A"/>
    <w:rsid w:val="00B220C1"/>
    <w:rsid w:val="00B2440E"/>
    <w:rsid w:val="00B2491D"/>
    <w:rsid w:val="00B26C37"/>
    <w:rsid w:val="00B30C4C"/>
    <w:rsid w:val="00B3138E"/>
    <w:rsid w:val="00B32577"/>
    <w:rsid w:val="00B36945"/>
    <w:rsid w:val="00B409E0"/>
    <w:rsid w:val="00B40BF5"/>
    <w:rsid w:val="00B425FA"/>
    <w:rsid w:val="00B4280F"/>
    <w:rsid w:val="00B42944"/>
    <w:rsid w:val="00B43D9D"/>
    <w:rsid w:val="00B44845"/>
    <w:rsid w:val="00B44AD5"/>
    <w:rsid w:val="00B45E4B"/>
    <w:rsid w:val="00B46791"/>
    <w:rsid w:val="00B47A94"/>
    <w:rsid w:val="00B536D5"/>
    <w:rsid w:val="00B54019"/>
    <w:rsid w:val="00B54D9B"/>
    <w:rsid w:val="00B5524D"/>
    <w:rsid w:val="00B6226E"/>
    <w:rsid w:val="00B626D4"/>
    <w:rsid w:val="00B63AC3"/>
    <w:rsid w:val="00B63DBA"/>
    <w:rsid w:val="00B647E0"/>
    <w:rsid w:val="00B648B1"/>
    <w:rsid w:val="00B65748"/>
    <w:rsid w:val="00B65C5D"/>
    <w:rsid w:val="00B66F6B"/>
    <w:rsid w:val="00B6746D"/>
    <w:rsid w:val="00B705FC"/>
    <w:rsid w:val="00B722E0"/>
    <w:rsid w:val="00B73BE5"/>
    <w:rsid w:val="00B74214"/>
    <w:rsid w:val="00B748E1"/>
    <w:rsid w:val="00B7534C"/>
    <w:rsid w:val="00B80908"/>
    <w:rsid w:val="00B80948"/>
    <w:rsid w:val="00B80C57"/>
    <w:rsid w:val="00B83C0E"/>
    <w:rsid w:val="00B849BF"/>
    <w:rsid w:val="00B8663D"/>
    <w:rsid w:val="00B86802"/>
    <w:rsid w:val="00B874DF"/>
    <w:rsid w:val="00B905D6"/>
    <w:rsid w:val="00B915AE"/>
    <w:rsid w:val="00B91A96"/>
    <w:rsid w:val="00B9262D"/>
    <w:rsid w:val="00B92A3F"/>
    <w:rsid w:val="00B932C9"/>
    <w:rsid w:val="00B961C6"/>
    <w:rsid w:val="00BA31E3"/>
    <w:rsid w:val="00BA4187"/>
    <w:rsid w:val="00BA443D"/>
    <w:rsid w:val="00BA453D"/>
    <w:rsid w:val="00BA54DE"/>
    <w:rsid w:val="00BB040A"/>
    <w:rsid w:val="00BB10EB"/>
    <w:rsid w:val="00BB28C3"/>
    <w:rsid w:val="00BB3C7B"/>
    <w:rsid w:val="00BB441E"/>
    <w:rsid w:val="00BB7682"/>
    <w:rsid w:val="00BC00E2"/>
    <w:rsid w:val="00BC0C8D"/>
    <w:rsid w:val="00BC129B"/>
    <w:rsid w:val="00BC1DF8"/>
    <w:rsid w:val="00BC27E4"/>
    <w:rsid w:val="00BC3063"/>
    <w:rsid w:val="00BC3ED1"/>
    <w:rsid w:val="00BC6961"/>
    <w:rsid w:val="00BD01BC"/>
    <w:rsid w:val="00BD0B8D"/>
    <w:rsid w:val="00BD1D89"/>
    <w:rsid w:val="00BD267E"/>
    <w:rsid w:val="00BD2893"/>
    <w:rsid w:val="00BD2FBD"/>
    <w:rsid w:val="00BD396E"/>
    <w:rsid w:val="00BD466B"/>
    <w:rsid w:val="00BE2FC0"/>
    <w:rsid w:val="00BE3A62"/>
    <w:rsid w:val="00BE42D7"/>
    <w:rsid w:val="00BE48FC"/>
    <w:rsid w:val="00BE581B"/>
    <w:rsid w:val="00BE7DD2"/>
    <w:rsid w:val="00BE7E14"/>
    <w:rsid w:val="00BF0A31"/>
    <w:rsid w:val="00BF0AF4"/>
    <w:rsid w:val="00BF3DEB"/>
    <w:rsid w:val="00BF7A69"/>
    <w:rsid w:val="00C01B2F"/>
    <w:rsid w:val="00C06945"/>
    <w:rsid w:val="00C07287"/>
    <w:rsid w:val="00C10ED9"/>
    <w:rsid w:val="00C13692"/>
    <w:rsid w:val="00C14529"/>
    <w:rsid w:val="00C1481D"/>
    <w:rsid w:val="00C15D6C"/>
    <w:rsid w:val="00C1618B"/>
    <w:rsid w:val="00C16311"/>
    <w:rsid w:val="00C167B9"/>
    <w:rsid w:val="00C16A13"/>
    <w:rsid w:val="00C2102F"/>
    <w:rsid w:val="00C22A2E"/>
    <w:rsid w:val="00C22E40"/>
    <w:rsid w:val="00C23420"/>
    <w:rsid w:val="00C23882"/>
    <w:rsid w:val="00C25137"/>
    <w:rsid w:val="00C25789"/>
    <w:rsid w:val="00C25C72"/>
    <w:rsid w:val="00C26185"/>
    <w:rsid w:val="00C26E4C"/>
    <w:rsid w:val="00C31607"/>
    <w:rsid w:val="00C34113"/>
    <w:rsid w:val="00C34910"/>
    <w:rsid w:val="00C3673F"/>
    <w:rsid w:val="00C40464"/>
    <w:rsid w:val="00C47A51"/>
    <w:rsid w:val="00C54147"/>
    <w:rsid w:val="00C55DB3"/>
    <w:rsid w:val="00C57570"/>
    <w:rsid w:val="00C5780C"/>
    <w:rsid w:val="00C578DC"/>
    <w:rsid w:val="00C610C1"/>
    <w:rsid w:val="00C616B6"/>
    <w:rsid w:val="00C62D7B"/>
    <w:rsid w:val="00C6344D"/>
    <w:rsid w:val="00C647C2"/>
    <w:rsid w:val="00C65480"/>
    <w:rsid w:val="00C67F39"/>
    <w:rsid w:val="00C71DA3"/>
    <w:rsid w:val="00C7479D"/>
    <w:rsid w:val="00C74896"/>
    <w:rsid w:val="00C74DFF"/>
    <w:rsid w:val="00C75DC1"/>
    <w:rsid w:val="00C77605"/>
    <w:rsid w:val="00C80344"/>
    <w:rsid w:val="00C85179"/>
    <w:rsid w:val="00C85E6C"/>
    <w:rsid w:val="00C8643B"/>
    <w:rsid w:val="00C86727"/>
    <w:rsid w:val="00C901A0"/>
    <w:rsid w:val="00C93355"/>
    <w:rsid w:val="00C93A21"/>
    <w:rsid w:val="00C94382"/>
    <w:rsid w:val="00CA01D5"/>
    <w:rsid w:val="00CA27DF"/>
    <w:rsid w:val="00CA7188"/>
    <w:rsid w:val="00CB11E4"/>
    <w:rsid w:val="00CB1450"/>
    <w:rsid w:val="00CB3D09"/>
    <w:rsid w:val="00CB50FF"/>
    <w:rsid w:val="00CB5A1F"/>
    <w:rsid w:val="00CB643F"/>
    <w:rsid w:val="00CB6E49"/>
    <w:rsid w:val="00CB782F"/>
    <w:rsid w:val="00CB799A"/>
    <w:rsid w:val="00CC2052"/>
    <w:rsid w:val="00CC4256"/>
    <w:rsid w:val="00CD0B51"/>
    <w:rsid w:val="00CD1A98"/>
    <w:rsid w:val="00CD2AE4"/>
    <w:rsid w:val="00CD620E"/>
    <w:rsid w:val="00CD64E7"/>
    <w:rsid w:val="00CD68B4"/>
    <w:rsid w:val="00CD7571"/>
    <w:rsid w:val="00CE088A"/>
    <w:rsid w:val="00CE134C"/>
    <w:rsid w:val="00CE1DC4"/>
    <w:rsid w:val="00CE2298"/>
    <w:rsid w:val="00CE295E"/>
    <w:rsid w:val="00CE364B"/>
    <w:rsid w:val="00CE40BA"/>
    <w:rsid w:val="00CE44A9"/>
    <w:rsid w:val="00CE520C"/>
    <w:rsid w:val="00CE526A"/>
    <w:rsid w:val="00CE671C"/>
    <w:rsid w:val="00CE72B2"/>
    <w:rsid w:val="00CE7AFA"/>
    <w:rsid w:val="00CE7D4F"/>
    <w:rsid w:val="00CF0AD4"/>
    <w:rsid w:val="00CF0C92"/>
    <w:rsid w:val="00CF3081"/>
    <w:rsid w:val="00CF5336"/>
    <w:rsid w:val="00CF5F6A"/>
    <w:rsid w:val="00CF6DE5"/>
    <w:rsid w:val="00CF73C8"/>
    <w:rsid w:val="00D013D3"/>
    <w:rsid w:val="00D04DAE"/>
    <w:rsid w:val="00D04F13"/>
    <w:rsid w:val="00D05FC1"/>
    <w:rsid w:val="00D07473"/>
    <w:rsid w:val="00D07BB2"/>
    <w:rsid w:val="00D07F51"/>
    <w:rsid w:val="00D1211E"/>
    <w:rsid w:val="00D15C52"/>
    <w:rsid w:val="00D16907"/>
    <w:rsid w:val="00D21B38"/>
    <w:rsid w:val="00D2240E"/>
    <w:rsid w:val="00D22A4C"/>
    <w:rsid w:val="00D22F09"/>
    <w:rsid w:val="00D23D1C"/>
    <w:rsid w:val="00D26D29"/>
    <w:rsid w:val="00D2797E"/>
    <w:rsid w:val="00D3507A"/>
    <w:rsid w:val="00D35510"/>
    <w:rsid w:val="00D3637A"/>
    <w:rsid w:val="00D36714"/>
    <w:rsid w:val="00D36821"/>
    <w:rsid w:val="00D40BC0"/>
    <w:rsid w:val="00D40ED6"/>
    <w:rsid w:val="00D456D2"/>
    <w:rsid w:val="00D45E76"/>
    <w:rsid w:val="00D46A91"/>
    <w:rsid w:val="00D475C8"/>
    <w:rsid w:val="00D50696"/>
    <w:rsid w:val="00D529FB"/>
    <w:rsid w:val="00D540E2"/>
    <w:rsid w:val="00D55C7A"/>
    <w:rsid w:val="00D55CC9"/>
    <w:rsid w:val="00D57623"/>
    <w:rsid w:val="00D60255"/>
    <w:rsid w:val="00D611CB"/>
    <w:rsid w:val="00D61262"/>
    <w:rsid w:val="00D61622"/>
    <w:rsid w:val="00D616A1"/>
    <w:rsid w:val="00D62DFC"/>
    <w:rsid w:val="00D66C71"/>
    <w:rsid w:val="00D67714"/>
    <w:rsid w:val="00D7074C"/>
    <w:rsid w:val="00D70A95"/>
    <w:rsid w:val="00D71665"/>
    <w:rsid w:val="00D721D8"/>
    <w:rsid w:val="00D72257"/>
    <w:rsid w:val="00D73191"/>
    <w:rsid w:val="00D74CD8"/>
    <w:rsid w:val="00D7616F"/>
    <w:rsid w:val="00D77FA3"/>
    <w:rsid w:val="00D83774"/>
    <w:rsid w:val="00D83A07"/>
    <w:rsid w:val="00D85317"/>
    <w:rsid w:val="00D8577E"/>
    <w:rsid w:val="00D8744D"/>
    <w:rsid w:val="00D87F7D"/>
    <w:rsid w:val="00D9127C"/>
    <w:rsid w:val="00D91E81"/>
    <w:rsid w:val="00D9549A"/>
    <w:rsid w:val="00D95569"/>
    <w:rsid w:val="00D96346"/>
    <w:rsid w:val="00DA02C1"/>
    <w:rsid w:val="00DA1DCC"/>
    <w:rsid w:val="00DA2450"/>
    <w:rsid w:val="00DA2DD5"/>
    <w:rsid w:val="00DA5AFA"/>
    <w:rsid w:val="00DA754C"/>
    <w:rsid w:val="00DB12F6"/>
    <w:rsid w:val="00DB1851"/>
    <w:rsid w:val="00DB3439"/>
    <w:rsid w:val="00DB4C64"/>
    <w:rsid w:val="00DB5579"/>
    <w:rsid w:val="00DB7991"/>
    <w:rsid w:val="00DB79CE"/>
    <w:rsid w:val="00DC0799"/>
    <w:rsid w:val="00DC0997"/>
    <w:rsid w:val="00DC11A3"/>
    <w:rsid w:val="00DC2F18"/>
    <w:rsid w:val="00DC75B8"/>
    <w:rsid w:val="00DD1B84"/>
    <w:rsid w:val="00DD2E35"/>
    <w:rsid w:val="00DD4951"/>
    <w:rsid w:val="00DD6C6F"/>
    <w:rsid w:val="00DE1660"/>
    <w:rsid w:val="00DE1869"/>
    <w:rsid w:val="00DE19A7"/>
    <w:rsid w:val="00DE2818"/>
    <w:rsid w:val="00DE5918"/>
    <w:rsid w:val="00DE6098"/>
    <w:rsid w:val="00DE64DC"/>
    <w:rsid w:val="00DE6EE3"/>
    <w:rsid w:val="00DE7A73"/>
    <w:rsid w:val="00DF0F25"/>
    <w:rsid w:val="00DF150A"/>
    <w:rsid w:val="00DF2EFE"/>
    <w:rsid w:val="00DF3286"/>
    <w:rsid w:val="00DF32A3"/>
    <w:rsid w:val="00DF39D1"/>
    <w:rsid w:val="00DF3DA4"/>
    <w:rsid w:val="00DF67C7"/>
    <w:rsid w:val="00DF7B3E"/>
    <w:rsid w:val="00DF7FD1"/>
    <w:rsid w:val="00E02EB3"/>
    <w:rsid w:val="00E074F0"/>
    <w:rsid w:val="00E104A9"/>
    <w:rsid w:val="00E10808"/>
    <w:rsid w:val="00E11E68"/>
    <w:rsid w:val="00E12831"/>
    <w:rsid w:val="00E1386F"/>
    <w:rsid w:val="00E16F24"/>
    <w:rsid w:val="00E174C3"/>
    <w:rsid w:val="00E20216"/>
    <w:rsid w:val="00E202D0"/>
    <w:rsid w:val="00E206EC"/>
    <w:rsid w:val="00E232E4"/>
    <w:rsid w:val="00E26B9A"/>
    <w:rsid w:val="00E26EB2"/>
    <w:rsid w:val="00E27CD3"/>
    <w:rsid w:val="00E27DEB"/>
    <w:rsid w:val="00E33891"/>
    <w:rsid w:val="00E35C84"/>
    <w:rsid w:val="00E362F2"/>
    <w:rsid w:val="00E364F0"/>
    <w:rsid w:val="00E36AE9"/>
    <w:rsid w:val="00E376B8"/>
    <w:rsid w:val="00E4081C"/>
    <w:rsid w:val="00E443A4"/>
    <w:rsid w:val="00E4607A"/>
    <w:rsid w:val="00E460C3"/>
    <w:rsid w:val="00E46182"/>
    <w:rsid w:val="00E476C6"/>
    <w:rsid w:val="00E501FA"/>
    <w:rsid w:val="00E50337"/>
    <w:rsid w:val="00E5043E"/>
    <w:rsid w:val="00E51FE9"/>
    <w:rsid w:val="00E5385A"/>
    <w:rsid w:val="00E56754"/>
    <w:rsid w:val="00E57C50"/>
    <w:rsid w:val="00E57CCD"/>
    <w:rsid w:val="00E61E39"/>
    <w:rsid w:val="00E63D25"/>
    <w:rsid w:val="00E662E4"/>
    <w:rsid w:val="00E66485"/>
    <w:rsid w:val="00E70592"/>
    <w:rsid w:val="00E70E21"/>
    <w:rsid w:val="00E73539"/>
    <w:rsid w:val="00E74D8F"/>
    <w:rsid w:val="00E74E6E"/>
    <w:rsid w:val="00E751A3"/>
    <w:rsid w:val="00E755B7"/>
    <w:rsid w:val="00E764A9"/>
    <w:rsid w:val="00E76F96"/>
    <w:rsid w:val="00E77BFD"/>
    <w:rsid w:val="00E804C6"/>
    <w:rsid w:val="00E81446"/>
    <w:rsid w:val="00E8179B"/>
    <w:rsid w:val="00E82BF8"/>
    <w:rsid w:val="00E85CB8"/>
    <w:rsid w:val="00E91212"/>
    <w:rsid w:val="00E91C4E"/>
    <w:rsid w:val="00E93493"/>
    <w:rsid w:val="00E93CAB"/>
    <w:rsid w:val="00E9592E"/>
    <w:rsid w:val="00E97A20"/>
    <w:rsid w:val="00EA305E"/>
    <w:rsid w:val="00EA36A8"/>
    <w:rsid w:val="00EA5564"/>
    <w:rsid w:val="00EA65B5"/>
    <w:rsid w:val="00EB1319"/>
    <w:rsid w:val="00EB5482"/>
    <w:rsid w:val="00EB66D1"/>
    <w:rsid w:val="00EC1A93"/>
    <w:rsid w:val="00EC4219"/>
    <w:rsid w:val="00EC7890"/>
    <w:rsid w:val="00ED14CF"/>
    <w:rsid w:val="00ED3BFF"/>
    <w:rsid w:val="00ED5037"/>
    <w:rsid w:val="00ED5917"/>
    <w:rsid w:val="00ED6EB7"/>
    <w:rsid w:val="00EE053E"/>
    <w:rsid w:val="00EE0F7C"/>
    <w:rsid w:val="00EE1A1B"/>
    <w:rsid w:val="00EE3465"/>
    <w:rsid w:val="00EE3999"/>
    <w:rsid w:val="00EE4D2E"/>
    <w:rsid w:val="00EE6981"/>
    <w:rsid w:val="00EE7AD2"/>
    <w:rsid w:val="00EE7F71"/>
    <w:rsid w:val="00EF4364"/>
    <w:rsid w:val="00EF567A"/>
    <w:rsid w:val="00EF6FD4"/>
    <w:rsid w:val="00F01B7E"/>
    <w:rsid w:val="00F04708"/>
    <w:rsid w:val="00F06509"/>
    <w:rsid w:val="00F138A5"/>
    <w:rsid w:val="00F156B9"/>
    <w:rsid w:val="00F15D12"/>
    <w:rsid w:val="00F16F3F"/>
    <w:rsid w:val="00F17EF7"/>
    <w:rsid w:val="00F20917"/>
    <w:rsid w:val="00F23681"/>
    <w:rsid w:val="00F23E0C"/>
    <w:rsid w:val="00F23FBE"/>
    <w:rsid w:val="00F25EA7"/>
    <w:rsid w:val="00F30199"/>
    <w:rsid w:val="00F378B2"/>
    <w:rsid w:val="00F415BF"/>
    <w:rsid w:val="00F42D84"/>
    <w:rsid w:val="00F42E47"/>
    <w:rsid w:val="00F44A74"/>
    <w:rsid w:val="00F459D7"/>
    <w:rsid w:val="00F4603F"/>
    <w:rsid w:val="00F4780A"/>
    <w:rsid w:val="00F52D18"/>
    <w:rsid w:val="00F54829"/>
    <w:rsid w:val="00F54B64"/>
    <w:rsid w:val="00F577CF"/>
    <w:rsid w:val="00F62C10"/>
    <w:rsid w:val="00F633E8"/>
    <w:rsid w:val="00F64A4D"/>
    <w:rsid w:val="00F6587A"/>
    <w:rsid w:val="00F65BE2"/>
    <w:rsid w:val="00F67D15"/>
    <w:rsid w:val="00F74088"/>
    <w:rsid w:val="00F74AB5"/>
    <w:rsid w:val="00F80971"/>
    <w:rsid w:val="00F81080"/>
    <w:rsid w:val="00F82607"/>
    <w:rsid w:val="00F85E8C"/>
    <w:rsid w:val="00F86BD8"/>
    <w:rsid w:val="00F87A41"/>
    <w:rsid w:val="00F90A16"/>
    <w:rsid w:val="00F91DC8"/>
    <w:rsid w:val="00F947B2"/>
    <w:rsid w:val="00F95C6C"/>
    <w:rsid w:val="00F96504"/>
    <w:rsid w:val="00FA0898"/>
    <w:rsid w:val="00FA17D5"/>
    <w:rsid w:val="00FA41F7"/>
    <w:rsid w:val="00FA7FBF"/>
    <w:rsid w:val="00FB032D"/>
    <w:rsid w:val="00FB05F3"/>
    <w:rsid w:val="00FB18BC"/>
    <w:rsid w:val="00FB1910"/>
    <w:rsid w:val="00FB24EA"/>
    <w:rsid w:val="00FB428B"/>
    <w:rsid w:val="00FB52C1"/>
    <w:rsid w:val="00FC134F"/>
    <w:rsid w:val="00FC19C8"/>
    <w:rsid w:val="00FC1AB6"/>
    <w:rsid w:val="00FC2CC8"/>
    <w:rsid w:val="00FC4720"/>
    <w:rsid w:val="00FC5603"/>
    <w:rsid w:val="00FD188A"/>
    <w:rsid w:val="00FD1B10"/>
    <w:rsid w:val="00FD2D3F"/>
    <w:rsid w:val="00FD311E"/>
    <w:rsid w:val="00FD401B"/>
    <w:rsid w:val="00FD4942"/>
    <w:rsid w:val="00FD681F"/>
    <w:rsid w:val="00FD7682"/>
    <w:rsid w:val="00FE0484"/>
    <w:rsid w:val="00FE24FF"/>
    <w:rsid w:val="00FE25E6"/>
    <w:rsid w:val="00FE3075"/>
    <w:rsid w:val="00FE33BB"/>
    <w:rsid w:val="00FE3726"/>
    <w:rsid w:val="00FE4E29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F1"/>
    <w:pPr>
      <w:spacing w:line="360" w:lineRule="auto"/>
      <w:contextualSpacing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E5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5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C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A1C"/>
    <w:rPr>
      <w:sz w:val="28"/>
    </w:rPr>
  </w:style>
  <w:style w:type="paragraph" w:styleId="a5">
    <w:name w:val="footer"/>
    <w:basedOn w:val="a"/>
    <w:link w:val="a6"/>
    <w:uiPriority w:val="99"/>
    <w:unhideWhenUsed/>
    <w:rsid w:val="003E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A1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E5A1C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592E"/>
    <w:rPr>
      <w:rFonts w:asciiTheme="majorHAnsi" w:eastAsiaTheme="majorEastAsia" w:hAnsiTheme="majorHAnsi" w:cstheme="majorBidi"/>
      <w:b/>
      <w:bCs/>
      <w:i/>
      <w:sz w:val="32"/>
      <w:szCs w:val="26"/>
    </w:rPr>
  </w:style>
  <w:style w:type="character" w:styleId="a7">
    <w:name w:val="Hyperlink"/>
    <w:basedOn w:val="a0"/>
    <w:uiPriority w:val="99"/>
    <w:unhideWhenUsed/>
    <w:rsid w:val="00E4081C"/>
    <w:rPr>
      <w:color w:val="0000FF"/>
      <w:u w:val="single"/>
    </w:rPr>
  </w:style>
  <w:style w:type="character" w:customStyle="1" w:styleId="highlight">
    <w:name w:val="highlight"/>
    <w:basedOn w:val="a0"/>
    <w:rsid w:val="00E4081C"/>
  </w:style>
  <w:style w:type="paragraph" w:styleId="a8">
    <w:name w:val="Balloon Text"/>
    <w:basedOn w:val="a"/>
    <w:link w:val="a9"/>
    <w:uiPriority w:val="99"/>
    <w:semiHidden/>
    <w:unhideWhenUsed/>
    <w:rsid w:val="00E4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81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5132B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a1on">
    <w:name w:val="_ga1_on_"/>
    <w:basedOn w:val="a0"/>
    <w:rsid w:val="0055132B"/>
  </w:style>
  <w:style w:type="character" w:customStyle="1" w:styleId="icinfo">
    <w:name w:val="icinfo"/>
    <w:basedOn w:val="a0"/>
    <w:rsid w:val="003437ED"/>
  </w:style>
  <w:style w:type="character" w:customStyle="1" w:styleId="favorite-container">
    <w:name w:val="favorite-container"/>
    <w:basedOn w:val="a0"/>
    <w:rsid w:val="00467E23"/>
  </w:style>
  <w:style w:type="paragraph" w:customStyle="1" w:styleId="author">
    <w:name w:val="author"/>
    <w:basedOn w:val="a"/>
    <w:rsid w:val="00467E2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467E2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ce">
    <w:name w:val="anonce"/>
    <w:basedOn w:val="a"/>
    <w:rsid w:val="00E46182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basedOn w:val="a"/>
    <w:rsid w:val="002D0085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D0085"/>
    <w:rPr>
      <w:b/>
      <w:bCs/>
    </w:rPr>
  </w:style>
  <w:style w:type="character" w:customStyle="1" w:styleId="intro">
    <w:name w:val="intro"/>
    <w:basedOn w:val="a0"/>
    <w:rsid w:val="008876A7"/>
  </w:style>
  <w:style w:type="character" w:customStyle="1" w:styleId="idea">
    <w:name w:val="idea"/>
    <w:basedOn w:val="a0"/>
    <w:rsid w:val="008876A7"/>
  </w:style>
  <w:style w:type="paragraph" w:customStyle="1" w:styleId="big">
    <w:name w:val="big"/>
    <w:basedOn w:val="a"/>
    <w:rsid w:val="00557EA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05AE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77A3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st">
    <w:name w:val="st"/>
    <w:basedOn w:val="a0"/>
    <w:rsid w:val="004D1719"/>
  </w:style>
  <w:style w:type="character" w:customStyle="1" w:styleId="50">
    <w:name w:val="Заголовок 5 Знак"/>
    <w:basedOn w:val="a0"/>
    <w:link w:val="5"/>
    <w:uiPriority w:val="9"/>
    <w:semiHidden/>
    <w:rsid w:val="00787CD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customStyle="1" w:styleId="marker-quote3">
    <w:name w:val="marker-quote3"/>
    <w:basedOn w:val="a"/>
    <w:rsid w:val="00787CD1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379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b-topicannounce">
    <w:name w:val="b-topic__announce"/>
    <w:basedOn w:val="a"/>
    <w:rsid w:val="00693795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93795"/>
    <w:rPr>
      <w:color w:val="800080" w:themeColor="followedHyperlink"/>
      <w:u w:val="single"/>
    </w:rPr>
  </w:style>
  <w:style w:type="character" w:customStyle="1" w:styleId="ata11y">
    <w:name w:val="at_a11y"/>
    <w:basedOn w:val="a0"/>
    <w:rsid w:val="00E104A9"/>
  </w:style>
  <w:style w:type="paragraph" w:styleId="HTML">
    <w:name w:val="HTML Preformatted"/>
    <w:basedOn w:val="a"/>
    <w:link w:val="HTML0"/>
    <w:uiPriority w:val="99"/>
    <w:semiHidden/>
    <w:unhideWhenUsed/>
    <w:rsid w:val="00E10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4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ticpar">
    <w:name w:val="articpar"/>
    <w:basedOn w:val="a"/>
    <w:rsid w:val="00B1386E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gress">
    <w:name w:val="ingress"/>
    <w:basedOn w:val="a"/>
    <w:rsid w:val="004B53A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contextual-links">
    <w:name w:val="more-contextual-links"/>
    <w:basedOn w:val="a"/>
    <w:rsid w:val="004B53A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2">
    <w:name w:val="date2"/>
    <w:basedOn w:val="a"/>
    <w:rsid w:val="00E82BF8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9A572C"/>
  </w:style>
  <w:style w:type="character" w:customStyle="1" w:styleId="meta">
    <w:name w:val="meta"/>
    <w:basedOn w:val="a0"/>
    <w:rsid w:val="006F111D"/>
  </w:style>
  <w:style w:type="paragraph" w:customStyle="1" w:styleId="marker-quote1">
    <w:name w:val="marker-quote1"/>
    <w:basedOn w:val="a"/>
    <w:rsid w:val="00B6746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content">
    <w:name w:val="usercontent"/>
    <w:basedOn w:val="a0"/>
    <w:rsid w:val="0064325A"/>
  </w:style>
  <w:style w:type="character" w:customStyle="1" w:styleId="afterimg">
    <w:name w:val="after_img"/>
    <w:basedOn w:val="a0"/>
    <w:rsid w:val="0052002F"/>
  </w:style>
  <w:style w:type="character" w:customStyle="1" w:styleId="count">
    <w:name w:val="count"/>
    <w:basedOn w:val="a0"/>
    <w:rsid w:val="0052002F"/>
  </w:style>
  <w:style w:type="character" w:customStyle="1" w:styleId="11">
    <w:name w:val="Название объекта1"/>
    <w:basedOn w:val="a0"/>
    <w:rsid w:val="0052002F"/>
  </w:style>
  <w:style w:type="character" w:customStyle="1" w:styleId="apple-tab-span">
    <w:name w:val="apple-tab-span"/>
    <w:basedOn w:val="a0"/>
    <w:rsid w:val="003D4483"/>
  </w:style>
  <w:style w:type="character" w:customStyle="1" w:styleId="squot">
    <w:name w:val="squot"/>
    <w:basedOn w:val="a0"/>
    <w:rsid w:val="002E050A"/>
  </w:style>
  <w:style w:type="character" w:customStyle="1" w:styleId="quot">
    <w:name w:val="quot"/>
    <w:basedOn w:val="a0"/>
    <w:rsid w:val="002E050A"/>
  </w:style>
  <w:style w:type="paragraph" w:customStyle="1" w:styleId="setoff">
    <w:name w:val="setoff"/>
    <w:basedOn w:val="a"/>
    <w:rsid w:val="00912659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2AA2"/>
    <w:pPr>
      <w:pBdr>
        <w:bottom w:val="single" w:sz="6" w:space="1" w:color="auto"/>
      </w:pBdr>
      <w:spacing w:after="0" w:line="240" w:lineRule="auto"/>
      <w:contextualSpacing w:val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2A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2AA2"/>
    <w:pPr>
      <w:pBdr>
        <w:top w:val="single" w:sz="6" w:space="1" w:color="auto"/>
      </w:pBdr>
      <w:spacing w:after="0" w:line="240" w:lineRule="auto"/>
      <w:contextualSpacing w:val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2A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mmentsinfoarrowed">
    <w:name w:val="comments_info_arrowed"/>
    <w:basedOn w:val="a0"/>
    <w:rsid w:val="007C2AA2"/>
  </w:style>
  <w:style w:type="character" w:customStyle="1" w:styleId="number">
    <w:name w:val="number"/>
    <w:basedOn w:val="a0"/>
    <w:rsid w:val="007C2AA2"/>
  </w:style>
  <w:style w:type="paragraph" w:customStyle="1" w:styleId="picsrc">
    <w:name w:val="pic_src"/>
    <w:basedOn w:val="a"/>
    <w:rsid w:val="007C2AA2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D35510"/>
    <w:pPr>
      <w:spacing w:line="276" w:lineRule="auto"/>
      <w:contextualSpacing w:val="0"/>
      <w:jc w:val="left"/>
      <w:outlineLvl w:val="9"/>
    </w:pPr>
    <w:rPr>
      <w:color w:val="365F91" w:themeColor="accent1" w:themeShade="BF"/>
      <w:sz w:val="28"/>
    </w:rPr>
  </w:style>
  <w:style w:type="paragraph" w:styleId="12">
    <w:name w:val="toc 1"/>
    <w:basedOn w:val="a"/>
    <w:next w:val="a"/>
    <w:autoRedefine/>
    <w:uiPriority w:val="39"/>
    <w:unhideWhenUsed/>
    <w:rsid w:val="00D35510"/>
    <w:pPr>
      <w:spacing w:after="100"/>
    </w:pPr>
  </w:style>
  <w:style w:type="paragraph" w:styleId="af">
    <w:name w:val="List Paragraph"/>
    <w:basedOn w:val="a"/>
    <w:uiPriority w:val="34"/>
    <w:qFormat/>
    <w:rsid w:val="00775184"/>
    <w:pPr>
      <w:ind w:left="720"/>
    </w:pPr>
  </w:style>
  <w:style w:type="paragraph" w:styleId="21">
    <w:name w:val="toc 2"/>
    <w:basedOn w:val="a"/>
    <w:next w:val="a"/>
    <w:autoRedefine/>
    <w:uiPriority w:val="39"/>
    <w:unhideWhenUsed/>
    <w:rsid w:val="00E9592E"/>
    <w:pPr>
      <w:spacing w:after="100"/>
      <w:ind w:left="280"/>
    </w:pPr>
  </w:style>
  <w:style w:type="paragraph" w:customStyle="1" w:styleId="bg">
    <w:name w:val="bg"/>
    <w:basedOn w:val="a"/>
    <w:rsid w:val="009D545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61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basedOn w:val="a0"/>
    <w:link w:val="260"/>
    <w:rsid w:val="00FA0898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FA0898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A0898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2105pt0pt">
    <w:name w:val="Основной текст (12) + 10;5 pt;Не полужирный;Интервал 0 pt"/>
    <w:basedOn w:val="120"/>
    <w:rsid w:val="00FA0898"/>
    <w:rPr>
      <w:color w:val="000000"/>
      <w:spacing w:val="7"/>
      <w:w w:val="100"/>
      <w:position w:val="0"/>
      <w:sz w:val="21"/>
      <w:szCs w:val="21"/>
      <w:lang w:val="ru-RU"/>
    </w:rPr>
  </w:style>
  <w:style w:type="character" w:customStyle="1" w:styleId="7">
    <w:name w:val="Основной текст (7)_"/>
    <w:basedOn w:val="a0"/>
    <w:link w:val="70"/>
    <w:rsid w:val="00FA0898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character" w:customStyle="1" w:styleId="7105pt0pt">
    <w:name w:val="Основной текст (7) + 10;5 pt;Интервал 0 pt"/>
    <w:basedOn w:val="7"/>
    <w:rsid w:val="00FA0898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200pt">
    <w:name w:val="Основной текст (20) + Курсив;Интервал 0 pt"/>
    <w:basedOn w:val="200"/>
    <w:rsid w:val="00FA0898"/>
    <w:rPr>
      <w:i/>
      <w:iCs/>
      <w:color w:val="000000"/>
      <w:spacing w:val="6"/>
      <w:w w:val="100"/>
      <w:position w:val="0"/>
      <w:lang w:val="ru-RU"/>
    </w:rPr>
  </w:style>
  <w:style w:type="character" w:customStyle="1" w:styleId="122">
    <w:name w:val="Заголовок №1 (2)_"/>
    <w:basedOn w:val="a0"/>
    <w:link w:val="123"/>
    <w:rsid w:val="00FA0898"/>
    <w:rPr>
      <w:rFonts w:ascii="Trebuchet MS" w:eastAsia="Trebuchet MS" w:hAnsi="Trebuchet MS" w:cs="Trebuchet MS"/>
      <w:b/>
      <w:bCs/>
      <w:spacing w:val="4"/>
      <w:sz w:val="26"/>
      <w:szCs w:val="26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FA0898"/>
    <w:rPr>
      <w:rFonts w:ascii="Trebuchet MS" w:eastAsia="Trebuchet MS" w:hAnsi="Trebuchet MS" w:cs="Trebuchet MS"/>
      <w:sz w:val="29"/>
      <w:szCs w:val="29"/>
      <w:shd w:val="clear" w:color="auto" w:fill="FFFFFF"/>
    </w:rPr>
  </w:style>
  <w:style w:type="character" w:customStyle="1" w:styleId="12105pt0pt0">
    <w:name w:val="Основной текст (12) + 10;5 pt;Интервал 0 pt"/>
    <w:basedOn w:val="120"/>
    <w:rsid w:val="00FA0898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12105pt">
    <w:name w:val="Основной текст (12) + 10;5 pt;Не полужирный;Курсив"/>
    <w:basedOn w:val="120"/>
    <w:rsid w:val="00FA0898"/>
    <w:rPr>
      <w:i/>
      <w:iCs/>
      <w:color w:val="000000"/>
      <w:w w:val="100"/>
      <w:position w:val="0"/>
      <w:sz w:val="21"/>
      <w:szCs w:val="21"/>
      <w:lang w:val="en-US"/>
    </w:rPr>
  </w:style>
  <w:style w:type="character" w:customStyle="1" w:styleId="7105pt0pt0">
    <w:name w:val="Основной текст (7) + 10;5 pt;Не курсив;Интервал 0 pt"/>
    <w:basedOn w:val="7"/>
    <w:rsid w:val="00FA0898"/>
    <w:rPr>
      <w:color w:val="000000"/>
      <w:spacing w:val="7"/>
      <w:w w:val="100"/>
      <w:position w:val="0"/>
      <w:sz w:val="21"/>
      <w:szCs w:val="21"/>
      <w:lang w:val="ru-RU"/>
    </w:rPr>
  </w:style>
  <w:style w:type="paragraph" w:customStyle="1" w:styleId="260">
    <w:name w:val="Основной текст (26)"/>
    <w:basedOn w:val="a"/>
    <w:link w:val="26"/>
    <w:rsid w:val="00FA0898"/>
    <w:pPr>
      <w:widowControl w:val="0"/>
      <w:shd w:val="clear" w:color="auto" w:fill="FFFFFF"/>
      <w:spacing w:after="420" w:line="269" w:lineRule="exact"/>
      <w:contextualSpacing w:val="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201">
    <w:name w:val="Основной текст (20)"/>
    <w:basedOn w:val="a"/>
    <w:link w:val="200"/>
    <w:rsid w:val="00FA0898"/>
    <w:pPr>
      <w:widowControl w:val="0"/>
      <w:shd w:val="clear" w:color="auto" w:fill="FFFFFF"/>
      <w:spacing w:before="420" w:after="60" w:line="240" w:lineRule="exact"/>
      <w:contextualSpacing w:val="0"/>
      <w:jc w:val="lef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121">
    <w:name w:val="Основной текст (12)"/>
    <w:basedOn w:val="a"/>
    <w:link w:val="120"/>
    <w:rsid w:val="00FA0898"/>
    <w:pPr>
      <w:widowControl w:val="0"/>
      <w:shd w:val="clear" w:color="auto" w:fill="FFFFFF"/>
      <w:spacing w:before="60" w:after="0" w:line="264" w:lineRule="exact"/>
      <w:ind w:firstLine="440"/>
      <w:contextualSpacing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70">
    <w:name w:val="Основной текст (7)"/>
    <w:basedOn w:val="a"/>
    <w:link w:val="7"/>
    <w:rsid w:val="00FA0898"/>
    <w:pPr>
      <w:widowControl w:val="0"/>
      <w:shd w:val="clear" w:color="auto" w:fill="FFFFFF"/>
      <w:spacing w:before="420" w:after="0" w:line="362" w:lineRule="exact"/>
      <w:ind w:hanging="440"/>
      <w:contextualSpacing w:val="0"/>
    </w:pPr>
    <w:rPr>
      <w:rFonts w:ascii="Times New Roman" w:eastAsia="Times New Roman" w:hAnsi="Times New Roman" w:cs="Times New Roman"/>
      <w:i/>
      <w:iCs/>
      <w:spacing w:val="4"/>
      <w:sz w:val="20"/>
      <w:szCs w:val="20"/>
    </w:rPr>
  </w:style>
  <w:style w:type="paragraph" w:customStyle="1" w:styleId="123">
    <w:name w:val="Заголовок №1 (2)"/>
    <w:basedOn w:val="a"/>
    <w:link w:val="122"/>
    <w:rsid w:val="00FA0898"/>
    <w:pPr>
      <w:widowControl w:val="0"/>
      <w:shd w:val="clear" w:color="auto" w:fill="FFFFFF"/>
      <w:spacing w:before="480" w:after="360" w:line="0" w:lineRule="atLeast"/>
      <w:contextualSpacing w:val="0"/>
      <w:jc w:val="center"/>
      <w:outlineLvl w:val="0"/>
    </w:pPr>
    <w:rPr>
      <w:rFonts w:ascii="Trebuchet MS" w:eastAsia="Trebuchet MS" w:hAnsi="Trebuchet MS" w:cs="Trebuchet MS"/>
      <w:b/>
      <w:bCs/>
      <w:spacing w:val="4"/>
      <w:sz w:val="26"/>
      <w:szCs w:val="26"/>
    </w:rPr>
  </w:style>
  <w:style w:type="paragraph" w:customStyle="1" w:styleId="211">
    <w:name w:val="Основной текст (21)"/>
    <w:basedOn w:val="a"/>
    <w:link w:val="210"/>
    <w:rsid w:val="00FA0898"/>
    <w:pPr>
      <w:widowControl w:val="0"/>
      <w:shd w:val="clear" w:color="auto" w:fill="FFFFFF"/>
      <w:spacing w:before="480" w:after="120" w:line="379" w:lineRule="exact"/>
      <w:contextualSpacing w:val="0"/>
      <w:jc w:val="center"/>
    </w:pPr>
    <w:rPr>
      <w:rFonts w:ascii="Trebuchet MS" w:eastAsia="Trebuchet MS" w:hAnsi="Trebuchet MS" w:cs="Trebuchet MS"/>
      <w:sz w:val="29"/>
      <w:szCs w:val="29"/>
    </w:rPr>
  </w:style>
  <w:style w:type="character" w:customStyle="1" w:styleId="af1">
    <w:name w:val="Основной текст_"/>
    <w:basedOn w:val="a0"/>
    <w:link w:val="13"/>
    <w:rsid w:val="001008D5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1008D5"/>
    <w:rPr>
      <w:rFonts w:ascii="Arial Unicode MS" w:eastAsia="Arial Unicode MS" w:hAnsi="Arial Unicode MS" w:cs="Arial Unicode MS"/>
      <w:spacing w:val="7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008D5"/>
    <w:rPr>
      <w:rFonts w:ascii="Corbel" w:eastAsia="Corbel" w:hAnsi="Corbel" w:cs="Corbel"/>
      <w:spacing w:val="1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1008D5"/>
    <w:pPr>
      <w:widowControl w:val="0"/>
      <w:shd w:val="clear" w:color="auto" w:fill="FFFFFF"/>
      <w:spacing w:after="240" w:line="269" w:lineRule="exact"/>
      <w:contextualSpacing w:val="0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3">
    <w:name w:val="Основной текст (2)"/>
    <w:basedOn w:val="a"/>
    <w:link w:val="22"/>
    <w:rsid w:val="001008D5"/>
    <w:pPr>
      <w:widowControl w:val="0"/>
      <w:shd w:val="clear" w:color="auto" w:fill="FFFFFF"/>
      <w:spacing w:before="240" w:after="0" w:line="595" w:lineRule="exact"/>
      <w:contextualSpacing w:val="0"/>
    </w:pPr>
    <w:rPr>
      <w:rFonts w:ascii="Arial Unicode MS" w:eastAsia="Arial Unicode MS" w:hAnsi="Arial Unicode MS" w:cs="Arial Unicode MS"/>
      <w:spacing w:val="7"/>
      <w:sz w:val="16"/>
      <w:szCs w:val="16"/>
    </w:rPr>
  </w:style>
  <w:style w:type="paragraph" w:customStyle="1" w:styleId="32">
    <w:name w:val="Основной текст (3)"/>
    <w:basedOn w:val="a"/>
    <w:link w:val="31"/>
    <w:rsid w:val="001008D5"/>
    <w:pPr>
      <w:widowControl w:val="0"/>
      <w:shd w:val="clear" w:color="auto" w:fill="FFFFFF"/>
      <w:spacing w:before="420" w:after="0" w:line="235" w:lineRule="exact"/>
      <w:contextualSpacing w:val="0"/>
      <w:jc w:val="left"/>
    </w:pPr>
    <w:rPr>
      <w:rFonts w:ascii="Corbel" w:eastAsia="Corbel" w:hAnsi="Corbel" w:cs="Corbel"/>
      <w:spacing w:val="1"/>
      <w:sz w:val="16"/>
      <w:szCs w:val="16"/>
    </w:rPr>
  </w:style>
  <w:style w:type="character" w:customStyle="1" w:styleId="46">
    <w:name w:val="Основной текст (46)_"/>
    <w:basedOn w:val="a0"/>
    <w:link w:val="460"/>
    <w:rsid w:val="00AF412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461">
    <w:name w:val="Основной текст (46) + Курсив"/>
    <w:basedOn w:val="46"/>
    <w:rsid w:val="00AF4125"/>
    <w:rPr>
      <w:i/>
      <w:iCs/>
      <w:color w:val="000000"/>
      <w:spacing w:val="0"/>
      <w:w w:val="100"/>
      <w:position w:val="0"/>
      <w:lang w:val="ru-RU"/>
    </w:rPr>
  </w:style>
  <w:style w:type="character" w:customStyle="1" w:styleId="41">
    <w:name w:val="Оглавление (4)_"/>
    <w:basedOn w:val="a0"/>
    <w:rsid w:val="00AF4125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2">
    <w:name w:val="Оглавление (4) + Не курсив"/>
    <w:basedOn w:val="41"/>
    <w:rsid w:val="00AF4125"/>
    <w:rPr>
      <w:color w:val="000000"/>
      <w:spacing w:val="0"/>
      <w:w w:val="100"/>
      <w:position w:val="0"/>
      <w:lang w:val="ru-RU"/>
    </w:rPr>
  </w:style>
  <w:style w:type="character" w:customStyle="1" w:styleId="43">
    <w:name w:val="Оглавление (4)"/>
    <w:basedOn w:val="41"/>
    <w:rsid w:val="00AF4125"/>
    <w:rPr>
      <w:color w:val="000000"/>
      <w:spacing w:val="0"/>
      <w:w w:val="100"/>
      <w:position w:val="0"/>
      <w:lang w:val="ru-RU"/>
    </w:rPr>
  </w:style>
  <w:style w:type="character" w:customStyle="1" w:styleId="51">
    <w:name w:val="Оглавление (5)_"/>
    <w:basedOn w:val="a0"/>
    <w:link w:val="52"/>
    <w:rsid w:val="00AF412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AF4125"/>
    <w:rPr>
      <w:rFonts w:ascii="Trebuchet MS" w:eastAsia="Trebuchet MS" w:hAnsi="Trebuchet MS" w:cs="Trebuchet MS"/>
      <w:i/>
      <w:iCs/>
      <w:sz w:val="17"/>
      <w:szCs w:val="17"/>
      <w:shd w:val="clear" w:color="auto" w:fill="FFFFFF"/>
    </w:rPr>
  </w:style>
  <w:style w:type="character" w:customStyle="1" w:styleId="351">
    <w:name w:val="Основной текст (35) + Не курсив"/>
    <w:basedOn w:val="35"/>
    <w:rsid w:val="00AF4125"/>
    <w:rPr>
      <w:color w:val="000000"/>
      <w:spacing w:val="0"/>
      <w:w w:val="100"/>
      <w:position w:val="0"/>
      <w:lang w:val="ru-RU"/>
    </w:rPr>
  </w:style>
  <w:style w:type="paragraph" w:customStyle="1" w:styleId="460">
    <w:name w:val="Основной текст (46)"/>
    <w:basedOn w:val="a"/>
    <w:link w:val="46"/>
    <w:rsid w:val="00AF4125"/>
    <w:pPr>
      <w:widowControl w:val="0"/>
      <w:shd w:val="clear" w:color="auto" w:fill="FFFFFF"/>
      <w:spacing w:after="0" w:line="278" w:lineRule="exact"/>
      <w:contextualSpacing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52">
    <w:name w:val="Оглавление (5)"/>
    <w:basedOn w:val="a"/>
    <w:link w:val="51"/>
    <w:rsid w:val="00AF4125"/>
    <w:pPr>
      <w:widowControl w:val="0"/>
      <w:shd w:val="clear" w:color="auto" w:fill="FFFFFF"/>
      <w:spacing w:after="0" w:line="278" w:lineRule="exact"/>
      <w:contextualSpacing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350">
    <w:name w:val="Основной текст (35)"/>
    <w:basedOn w:val="a"/>
    <w:link w:val="35"/>
    <w:rsid w:val="00AF4125"/>
    <w:pPr>
      <w:widowControl w:val="0"/>
      <w:shd w:val="clear" w:color="auto" w:fill="FFFFFF"/>
      <w:spacing w:after="0" w:line="278" w:lineRule="exact"/>
      <w:ind w:hanging="260"/>
      <w:contextualSpacing w:val="0"/>
    </w:pPr>
    <w:rPr>
      <w:rFonts w:ascii="Trebuchet MS" w:eastAsia="Trebuchet MS" w:hAnsi="Trebuchet MS" w:cs="Trebuchet MS"/>
      <w:i/>
      <w:iCs/>
      <w:sz w:val="17"/>
      <w:szCs w:val="17"/>
    </w:rPr>
  </w:style>
  <w:style w:type="character" w:customStyle="1" w:styleId="130">
    <w:name w:val="Заголовок №1 (3)_"/>
    <w:basedOn w:val="a0"/>
    <w:rsid w:val="00816BDE"/>
    <w:rPr>
      <w:rFonts w:ascii="Trebuchet MS" w:eastAsia="Trebuchet MS" w:hAnsi="Trebuchet MS" w:cs="Trebuchet MS"/>
      <w:b/>
      <w:bCs/>
      <w:i w:val="0"/>
      <w:iCs w:val="0"/>
      <w:smallCaps w:val="0"/>
      <w:strike w:val="0"/>
      <w:w w:val="70"/>
      <w:sz w:val="42"/>
      <w:szCs w:val="42"/>
      <w:u w:val="none"/>
    </w:rPr>
  </w:style>
  <w:style w:type="character" w:customStyle="1" w:styleId="131">
    <w:name w:val="Заголовок №1 (3)"/>
    <w:basedOn w:val="130"/>
    <w:rsid w:val="00816BDE"/>
    <w:rPr>
      <w:color w:val="000000"/>
      <w:spacing w:val="0"/>
      <w:position w:val="0"/>
      <w:lang w:val="ru-RU"/>
    </w:rPr>
  </w:style>
  <w:style w:type="character" w:customStyle="1" w:styleId="44">
    <w:name w:val="Основной текст (4)_"/>
    <w:basedOn w:val="a0"/>
    <w:link w:val="45"/>
    <w:rsid w:val="00816BD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4TimesNewRoman10pt">
    <w:name w:val="Основной текст (4) + Times New Roman;10 pt;Не полужирный"/>
    <w:basedOn w:val="44"/>
    <w:rsid w:val="00816BD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TimesNewRoman10pt0">
    <w:name w:val="Основной текст (4) + Times New Roman;10 pt;Не полужирный;Курсив"/>
    <w:basedOn w:val="44"/>
    <w:rsid w:val="00816B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45">
    <w:name w:val="Основной текст (4)"/>
    <w:basedOn w:val="a"/>
    <w:link w:val="44"/>
    <w:rsid w:val="00816BDE"/>
    <w:pPr>
      <w:widowControl w:val="0"/>
      <w:shd w:val="clear" w:color="auto" w:fill="FFFFFF"/>
      <w:spacing w:after="0" w:line="278" w:lineRule="exact"/>
      <w:ind w:hanging="520"/>
      <w:contextualSpacing w:val="0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character" w:customStyle="1" w:styleId="230">
    <w:name w:val="Заголовок №2 (3)_"/>
    <w:basedOn w:val="a0"/>
    <w:link w:val="231"/>
    <w:rsid w:val="00FC472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TrebuchetMS4pt">
    <w:name w:val="Заголовок №2 (3) + Trebuchet MS;4 pt;Не курсив"/>
    <w:basedOn w:val="230"/>
    <w:rsid w:val="00FC4720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</w:rPr>
  </w:style>
  <w:style w:type="paragraph" w:customStyle="1" w:styleId="231">
    <w:name w:val="Заголовок №2 (3)"/>
    <w:basedOn w:val="a"/>
    <w:link w:val="230"/>
    <w:rsid w:val="00FC4720"/>
    <w:pPr>
      <w:widowControl w:val="0"/>
      <w:shd w:val="clear" w:color="auto" w:fill="FFFFFF"/>
      <w:spacing w:after="0" w:line="0" w:lineRule="atLeast"/>
      <w:contextualSpacing w:val="0"/>
      <w:outlineLvl w:val="1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245pt1pt66">
    <w:name w:val="Основной текст + 24;5 pt;Интервал 1 pt;Масштаб 66%"/>
    <w:basedOn w:val="af1"/>
    <w:rsid w:val="00470B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49"/>
      <w:szCs w:val="49"/>
      <w:u w:val="none"/>
      <w:lang w:val="ru-RU"/>
    </w:rPr>
  </w:style>
  <w:style w:type="character" w:customStyle="1" w:styleId="0pt">
    <w:name w:val="Основной текст + Курсив;Интервал 0 pt"/>
    <w:basedOn w:val="af1"/>
    <w:rsid w:val="00470B7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paragraph" w:customStyle="1" w:styleId="24">
    <w:name w:val="Основной текст2"/>
    <w:basedOn w:val="a"/>
    <w:rsid w:val="00470B79"/>
    <w:pPr>
      <w:widowControl w:val="0"/>
      <w:shd w:val="clear" w:color="auto" w:fill="FFFFFF"/>
      <w:spacing w:after="0" w:line="278" w:lineRule="exact"/>
      <w:ind w:hanging="300"/>
      <w:contextualSpacing w:val="0"/>
    </w:pPr>
    <w:rPr>
      <w:rFonts w:ascii="Sylfaen" w:eastAsia="Sylfaen" w:hAnsi="Sylfaen" w:cs="Sylfaen"/>
      <w:color w:val="000000"/>
      <w:sz w:val="21"/>
      <w:szCs w:val="21"/>
      <w:lang w:eastAsia="ru-RU"/>
    </w:rPr>
  </w:style>
  <w:style w:type="character" w:customStyle="1" w:styleId="14">
    <w:name w:val="Заголовок №1_"/>
    <w:basedOn w:val="a0"/>
    <w:rsid w:val="00C16A13"/>
    <w:rPr>
      <w:rFonts w:ascii="Candara" w:eastAsia="Candara" w:hAnsi="Candara" w:cs="Candara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5">
    <w:name w:val="Заголовок №1"/>
    <w:basedOn w:val="14"/>
    <w:rsid w:val="00C16A13"/>
    <w:rPr>
      <w:color w:val="000000"/>
      <w:spacing w:val="0"/>
      <w:w w:val="100"/>
      <w:position w:val="0"/>
      <w:lang w:val="ru-RU"/>
    </w:rPr>
  </w:style>
  <w:style w:type="paragraph" w:customStyle="1" w:styleId="33">
    <w:name w:val="Основной текст3"/>
    <w:basedOn w:val="a"/>
    <w:rsid w:val="00C16A13"/>
    <w:pPr>
      <w:widowControl w:val="0"/>
      <w:shd w:val="clear" w:color="auto" w:fill="FFFFFF"/>
      <w:spacing w:after="0" w:line="278" w:lineRule="exact"/>
      <w:ind w:hanging="300"/>
      <w:contextualSpacing w:val="0"/>
    </w:pPr>
    <w:rPr>
      <w:rFonts w:ascii="Sylfaen" w:eastAsia="Sylfaen" w:hAnsi="Sylfaen" w:cs="Sylfaen"/>
      <w:color w:val="000000"/>
      <w:sz w:val="21"/>
      <w:szCs w:val="21"/>
      <w:lang w:eastAsia="ru-RU"/>
    </w:rPr>
  </w:style>
  <w:style w:type="character" w:customStyle="1" w:styleId="9">
    <w:name w:val="Основной текст (9)_"/>
    <w:basedOn w:val="a0"/>
    <w:link w:val="90"/>
    <w:rsid w:val="00D576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576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2">
    <w:name w:val="Основной текст (10) + Курсив"/>
    <w:basedOn w:val="100"/>
    <w:rsid w:val="00D57623"/>
    <w:rPr>
      <w:i/>
      <w:iCs/>
      <w:color w:val="000000"/>
      <w:spacing w:val="0"/>
      <w:w w:val="100"/>
      <w:position w:val="0"/>
      <w:lang w:val="ru-RU"/>
    </w:rPr>
  </w:style>
  <w:style w:type="paragraph" w:customStyle="1" w:styleId="90">
    <w:name w:val="Основной текст (9)"/>
    <w:basedOn w:val="a"/>
    <w:link w:val="9"/>
    <w:rsid w:val="00D57623"/>
    <w:pPr>
      <w:widowControl w:val="0"/>
      <w:shd w:val="clear" w:color="auto" w:fill="FFFFFF"/>
      <w:spacing w:after="0" w:line="274" w:lineRule="exact"/>
      <w:contextualSpacing w:val="0"/>
    </w:pPr>
    <w:rPr>
      <w:rFonts w:ascii="Times New Roman" w:eastAsia="Times New Roman" w:hAnsi="Times New Roman" w:cs="Times New Roman"/>
      <w:sz w:val="22"/>
    </w:rPr>
  </w:style>
  <w:style w:type="paragraph" w:customStyle="1" w:styleId="101">
    <w:name w:val="Основной текст (10)"/>
    <w:basedOn w:val="a"/>
    <w:link w:val="100"/>
    <w:rsid w:val="00D57623"/>
    <w:pPr>
      <w:widowControl w:val="0"/>
      <w:shd w:val="clear" w:color="auto" w:fill="FFFFFF"/>
      <w:spacing w:after="0" w:line="278" w:lineRule="exact"/>
      <w:contextualSpacing w:val="0"/>
    </w:pPr>
    <w:rPr>
      <w:rFonts w:ascii="Times New Roman" w:eastAsia="Times New Roman" w:hAnsi="Times New Roman" w:cs="Times New Roman"/>
      <w:sz w:val="22"/>
    </w:rPr>
  </w:style>
  <w:style w:type="character" w:customStyle="1" w:styleId="34">
    <w:name w:val="Основной текст (3) + Курсив"/>
    <w:basedOn w:val="31"/>
    <w:rsid w:val="00E232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7">
    <w:name w:val="Основной текст (4) + Курсив"/>
    <w:basedOn w:val="44"/>
    <w:rsid w:val="00E232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3">
    <w:name w:val="Основной текст (5)_"/>
    <w:basedOn w:val="a0"/>
    <w:link w:val="54"/>
    <w:rsid w:val="00E232E4"/>
    <w:rPr>
      <w:rFonts w:ascii="Gungsuh" w:eastAsia="Gungsuh" w:hAnsi="Gungsuh" w:cs="Gungsuh"/>
      <w:sz w:val="11"/>
      <w:szCs w:val="11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232E4"/>
    <w:pPr>
      <w:widowControl w:val="0"/>
      <w:shd w:val="clear" w:color="auto" w:fill="FFFFFF"/>
      <w:spacing w:after="0" w:line="0" w:lineRule="atLeast"/>
      <w:contextualSpacing w:val="0"/>
      <w:jc w:val="left"/>
    </w:pPr>
    <w:rPr>
      <w:rFonts w:ascii="Gungsuh" w:eastAsia="Gungsuh" w:hAnsi="Gungsuh" w:cs="Gungsuh"/>
      <w:sz w:val="11"/>
      <w:szCs w:val="11"/>
    </w:rPr>
  </w:style>
  <w:style w:type="character" w:customStyle="1" w:styleId="af2">
    <w:name w:val="Основной текст + Курсив"/>
    <w:basedOn w:val="af1"/>
    <w:rsid w:val="008D6E3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_"/>
    <w:basedOn w:val="a0"/>
    <w:link w:val="27"/>
    <w:rsid w:val="008D6E39"/>
    <w:rPr>
      <w:rFonts w:ascii="Arial Narrow" w:eastAsia="Arial Narrow" w:hAnsi="Arial Narrow" w:cs="Arial Narrow"/>
      <w:i/>
      <w:iCs/>
      <w:sz w:val="25"/>
      <w:szCs w:val="25"/>
      <w:shd w:val="clear" w:color="auto" w:fill="FFFFFF"/>
    </w:rPr>
  </w:style>
  <w:style w:type="character" w:customStyle="1" w:styleId="36">
    <w:name w:val="Заголовок №3_"/>
    <w:basedOn w:val="a0"/>
    <w:link w:val="37"/>
    <w:rsid w:val="008D6E39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character" w:customStyle="1" w:styleId="38">
    <w:name w:val="Заголовок №3 + Малые прописные"/>
    <w:basedOn w:val="36"/>
    <w:rsid w:val="008D6E39"/>
    <w:rPr>
      <w:smallCaps/>
      <w:color w:val="000000"/>
      <w:spacing w:val="0"/>
      <w:w w:val="100"/>
      <w:position w:val="0"/>
    </w:rPr>
  </w:style>
  <w:style w:type="character" w:customStyle="1" w:styleId="320">
    <w:name w:val="Заголовок №3 (2)_"/>
    <w:basedOn w:val="a0"/>
    <w:link w:val="321"/>
    <w:rsid w:val="008D6E39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5"/>
    <w:rsid w:val="008D6E39"/>
    <w:pPr>
      <w:widowControl w:val="0"/>
      <w:shd w:val="clear" w:color="auto" w:fill="FFFFFF"/>
      <w:spacing w:after="0" w:line="0" w:lineRule="atLeast"/>
      <w:contextualSpacing w:val="0"/>
      <w:jc w:val="center"/>
      <w:outlineLvl w:val="1"/>
    </w:pPr>
    <w:rPr>
      <w:rFonts w:ascii="Arial Narrow" w:eastAsia="Arial Narrow" w:hAnsi="Arial Narrow" w:cs="Arial Narrow"/>
      <w:i/>
      <w:iCs/>
      <w:sz w:val="25"/>
      <w:szCs w:val="25"/>
    </w:rPr>
  </w:style>
  <w:style w:type="paragraph" w:customStyle="1" w:styleId="37">
    <w:name w:val="Заголовок №3"/>
    <w:basedOn w:val="a"/>
    <w:link w:val="36"/>
    <w:rsid w:val="008D6E39"/>
    <w:pPr>
      <w:widowControl w:val="0"/>
      <w:shd w:val="clear" w:color="auto" w:fill="FFFFFF"/>
      <w:spacing w:after="0" w:line="0" w:lineRule="atLeast"/>
      <w:ind w:firstLine="340"/>
      <w:contextualSpacing w:val="0"/>
      <w:outlineLvl w:val="2"/>
    </w:pPr>
    <w:rPr>
      <w:rFonts w:ascii="Arial Narrow" w:eastAsia="Arial Narrow" w:hAnsi="Arial Narrow" w:cs="Arial Narrow"/>
      <w:sz w:val="16"/>
      <w:szCs w:val="16"/>
    </w:rPr>
  </w:style>
  <w:style w:type="paragraph" w:customStyle="1" w:styleId="321">
    <w:name w:val="Заголовок №3 (2)"/>
    <w:basedOn w:val="a"/>
    <w:link w:val="320"/>
    <w:rsid w:val="008D6E39"/>
    <w:pPr>
      <w:widowControl w:val="0"/>
      <w:shd w:val="clear" w:color="auto" w:fill="FFFFFF"/>
      <w:spacing w:after="0" w:line="0" w:lineRule="atLeast"/>
      <w:ind w:firstLine="340"/>
      <w:contextualSpacing w:val="0"/>
      <w:outlineLvl w:val="2"/>
    </w:pPr>
    <w:rPr>
      <w:rFonts w:ascii="Arial Narrow" w:eastAsia="Arial Narrow" w:hAnsi="Arial Narrow" w:cs="Arial Narrow"/>
      <w:sz w:val="23"/>
      <w:szCs w:val="23"/>
    </w:rPr>
  </w:style>
  <w:style w:type="character" w:customStyle="1" w:styleId="28">
    <w:name w:val="Основной текст (2) + Не курсив"/>
    <w:basedOn w:val="22"/>
    <w:rsid w:val="009659A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8">
    <w:name w:val="Основной текст (4) + Малые прописные"/>
    <w:basedOn w:val="44"/>
    <w:rsid w:val="009659A8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95pt">
    <w:name w:val="Основной текст + 9;5 pt"/>
    <w:basedOn w:val="af1"/>
    <w:rsid w:val="002C639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Курсив"/>
    <w:basedOn w:val="af1"/>
    <w:rsid w:val="002C63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;5 pt;Полужирный"/>
    <w:basedOn w:val="af1"/>
    <w:rsid w:val="007F7EC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5pt20">
    <w:name w:val="Основной текст + 14;5 pt;Полужирный;Курсив;Масштаб 20%"/>
    <w:basedOn w:val="af1"/>
    <w:rsid w:val="007F7EC7"/>
    <w:rPr>
      <w:b/>
      <w:bCs/>
      <w:i/>
      <w:iCs/>
      <w:smallCaps w:val="0"/>
      <w:strike w:val="0"/>
      <w:color w:val="000000"/>
      <w:spacing w:val="0"/>
      <w:w w:val="20"/>
      <w:position w:val="0"/>
      <w:sz w:val="29"/>
      <w:szCs w:val="29"/>
      <w:u w:val="none"/>
    </w:rPr>
  </w:style>
  <w:style w:type="character" w:customStyle="1" w:styleId="145pt">
    <w:name w:val="Основной текст + 14;5 pt"/>
    <w:basedOn w:val="af1"/>
    <w:rsid w:val="007F7EC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Sylfaen9pt1pt">
    <w:name w:val="Основной текст + Sylfaen;9 pt;Курсив;Интервал 1 pt"/>
    <w:basedOn w:val="af1"/>
    <w:rsid w:val="007F7EC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93">
    <w:name w:val="Заголовок №9 (3)"/>
    <w:basedOn w:val="a0"/>
    <w:rsid w:val="00A03FE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">
    <w:name w:val="Основной текст + Arial;Полужирный"/>
    <w:basedOn w:val="af1"/>
    <w:rsid w:val="00A03FE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50">
    <w:name w:val="Заголовок №4 (5)_"/>
    <w:basedOn w:val="a0"/>
    <w:link w:val="451"/>
    <w:rsid w:val="009A4697"/>
    <w:rPr>
      <w:rFonts w:ascii="Arial Narrow" w:eastAsia="Arial Narrow" w:hAnsi="Arial Narrow" w:cs="Arial Narrow"/>
      <w:spacing w:val="-30"/>
      <w:sz w:val="38"/>
      <w:szCs w:val="38"/>
      <w:shd w:val="clear" w:color="auto" w:fill="FFFFFF"/>
    </w:rPr>
  </w:style>
  <w:style w:type="character" w:customStyle="1" w:styleId="454pt0pt">
    <w:name w:val="Заголовок №4 (5) + 4 pt;Интервал 0 pt"/>
    <w:basedOn w:val="450"/>
    <w:rsid w:val="009A4697"/>
    <w:rPr>
      <w:color w:val="000000"/>
      <w:spacing w:val="0"/>
      <w:w w:val="100"/>
      <w:position w:val="0"/>
      <w:sz w:val="8"/>
      <w:szCs w:val="8"/>
    </w:rPr>
  </w:style>
  <w:style w:type="character" w:customStyle="1" w:styleId="-1pt">
    <w:name w:val="Основной текст + Интервал -1 pt"/>
    <w:basedOn w:val="af1"/>
    <w:rsid w:val="009A469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paragraph" w:customStyle="1" w:styleId="451">
    <w:name w:val="Заголовок №4 (5)"/>
    <w:basedOn w:val="a"/>
    <w:link w:val="450"/>
    <w:rsid w:val="009A4697"/>
    <w:pPr>
      <w:widowControl w:val="0"/>
      <w:shd w:val="clear" w:color="auto" w:fill="FFFFFF"/>
      <w:spacing w:after="0" w:line="0" w:lineRule="atLeast"/>
      <w:contextualSpacing w:val="0"/>
      <w:outlineLvl w:val="3"/>
    </w:pPr>
    <w:rPr>
      <w:rFonts w:ascii="Arial Narrow" w:eastAsia="Arial Narrow" w:hAnsi="Arial Narrow" w:cs="Arial Narrow"/>
      <w:spacing w:val="-30"/>
      <w:sz w:val="38"/>
      <w:szCs w:val="38"/>
    </w:rPr>
  </w:style>
  <w:style w:type="character" w:customStyle="1" w:styleId="17">
    <w:name w:val="Подпись к картинке (17)_"/>
    <w:basedOn w:val="a0"/>
    <w:rsid w:val="0049669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70">
    <w:name w:val="Подпись к картинке (17)"/>
    <w:basedOn w:val="17"/>
    <w:rsid w:val="00496692"/>
    <w:rPr>
      <w:color w:val="000000"/>
      <w:spacing w:val="0"/>
      <w:w w:val="100"/>
      <w:position w:val="0"/>
      <w:lang w:val="ru-RU"/>
    </w:rPr>
  </w:style>
  <w:style w:type="paragraph" w:styleId="af3">
    <w:name w:val="footnote text"/>
    <w:basedOn w:val="a"/>
    <w:link w:val="af4"/>
    <w:uiPriority w:val="99"/>
    <w:unhideWhenUsed/>
    <w:rsid w:val="005D66C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D66C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D66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0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FA2800"/>
            <w:right w:val="none" w:sz="0" w:space="0" w:color="auto"/>
          </w:divBdr>
        </w:div>
        <w:div w:id="906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65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79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8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2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177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342">
              <w:marLeft w:val="0"/>
              <w:marRight w:val="60"/>
              <w:marTop w:val="0"/>
              <w:marBottom w:val="0"/>
              <w:divBdr>
                <w:top w:val="single" w:sz="4" w:space="0" w:color="CCCCCC"/>
                <w:left w:val="single" w:sz="4" w:space="3" w:color="CCCCCC"/>
                <w:bottom w:val="single" w:sz="4" w:space="0" w:color="CCCCCC"/>
                <w:right w:val="single" w:sz="4" w:space="3" w:color="CCCCCC"/>
              </w:divBdr>
            </w:div>
          </w:divsChild>
        </w:div>
        <w:div w:id="1839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600">
          <w:marLeft w:val="0"/>
          <w:marRight w:val="0"/>
          <w:marTop w:val="60"/>
          <w:marBottom w:val="0"/>
          <w:divBdr>
            <w:top w:val="single" w:sz="8" w:space="3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814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1637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619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5855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4877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6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77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708">
              <w:marLeft w:val="0"/>
              <w:marRight w:val="60"/>
              <w:marTop w:val="0"/>
              <w:marBottom w:val="0"/>
              <w:divBdr>
                <w:top w:val="single" w:sz="4" w:space="0" w:color="CCCCCC"/>
                <w:left w:val="single" w:sz="4" w:space="3" w:color="CCCCCC"/>
                <w:bottom w:val="single" w:sz="4" w:space="0" w:color="CCCCCC"/>
                <w:right w:val="single" w:sz="4" w:space="3" w:color="CCCCCC"/>
              </w:divBdr>
            </w:div>
          </w:divsChild>
        </w:div>
        <w:div w:id="10477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5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2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5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2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1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6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0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5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5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32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8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7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4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13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43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8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3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3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2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7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80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38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3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98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80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9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2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6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74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13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1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5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42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6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22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9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6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26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40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7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6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0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5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2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74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05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83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5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9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4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1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86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420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84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52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0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5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0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9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93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042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2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1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66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90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21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38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929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378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64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36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839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34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58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18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526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1760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991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82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901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12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642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64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7339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9595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268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72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424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474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48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735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2246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427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2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0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9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1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4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4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1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8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A2800"/>
                <w:right w:val="none" w:sz="0" w:space="0" w:color="auto"/>
              </w:divBdr>
            </w:div>
          </w:divsChild>
        </w:div>
      </w:divsChild>
    </w:div>
    <w:div w:id="573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0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6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0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12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9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3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3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177">
          <w:marLeft w:val="0"/>
          <w:marRight w:val="0"/>
          <w:marTop w:val="60"/>
          <w:marBottom w:val="0"/>
          <w:divBdr>
            <w:top w:val="single" w:sz="8" w:space="3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4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2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1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64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8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4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9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0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1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7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8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0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0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39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9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2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1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1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9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96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60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123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0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3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0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7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49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29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7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1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9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99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5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67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7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8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25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72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6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2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67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06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1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36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883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1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2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97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98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25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79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1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27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8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71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8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63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104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158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30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60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441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21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61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193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175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74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34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67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013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544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991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2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303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97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97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8835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420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4634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056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988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559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450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935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142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479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4763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253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06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8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3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8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0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9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3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4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47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19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3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8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FA2800"/>
                <w:right w:val="none" w:sz="0" w:space="0" w:color="auto"/>
              </w:divBdr>
            </w:div>
          </w:divsChild>
        </w:div>
      </w:divsChild>
    </w:div>
    <w:div w:id="80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8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212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989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9549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73435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823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3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6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3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6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2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6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49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80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3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7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07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298880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157">
              <w:blockQuote w:val="1"/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48">
                  <w:blockQuote w:val="1"/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790">
                      <w:blockQuote w:val="1"/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132">
                          <w:blockQuote w:val="1"/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5266">
                              <w:blockQuote w:val="1"/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597223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331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9780">
              <w:blockQuote w:val="1"/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9340">
                  <w:blockQuote w:val="1"/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129">
                      <w:blockQuote w:val="1"/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50665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143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825">
              <w:blockQuote w:val="1"/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775">
                  <w:blockQuote w:val="1"/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3846">
                      <w:blockQuote w:val="1"/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6414">
                          <w:blockQuote w:val="1"/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5702">
                              <w:blockQuote w:val="1"/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5469">
                                  <w:blockQuote w:val="1"/>
                                  <w:marLeft w:val="4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7151">
                                      <w:blockQuote w:val="1"/>
                                      <w:marLeft w:val="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854422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85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442">
              <w:blockQuote w:val="1"/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6532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966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542">
              <w:blockQuote w:val="1"/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98273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936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07">
              <w:blockQuote w:val="1"/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7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4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2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2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5813">
          <w:marLeft w:val="0"/>
          <w:marRight w:val="0"/>
          <w:marTop w:val="90"/>
          <w:marBottom w:val="0"/>
          <w:divBdr>
            <w:top w:val="single" w:sz="12" w:space="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6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6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9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25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207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7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9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6380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6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03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6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19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368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6128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3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9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8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75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9460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0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3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5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02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1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37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803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0383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2857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8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1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04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70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0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75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0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9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61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6014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5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9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2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9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9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292">
              <w:marLeft w:val="0"/>
              <w:marRight w:val="60"/>
              <w:marTop w:val="0"/>
              <w:marBottom w:val="0"/>
              <w:divBdr>
                <w:top w:val="single" w:sz="4" w:space="0" w:color="CCCCCC"/>
                <w:left w:val="single" w:sz="4" w:space="3" w:color="CCCCCC"/>
                <w:bottom w:val="single" w:sz="4" w:space="0" w:color="CCCCCC"/>
                <w:right w:val="single" w:sz="4" w:space="3" w:color="CCCCCC"/>
              </w:divBdr>
            </w:div>
          </w:divsChild>
        </w:div>
      </w:divsChild>
    </w:div>
    <w:div w:id="1478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684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066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49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285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1790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58190">
          <w:marLeft w:val="3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0030">
          <w:marLeft w:val="3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6287">
          <w:marLeft w:val="3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870">
          <w:marLeft w:val="3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6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1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7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092">
          <w:marLeft w:val="5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26">
          <w:marLeft w:val="5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395">
          <w:marLeft w:val="5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1860">
          <w:marLeft w:val="5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15">
          <w:marLeft w:val="5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965">
          <w:marLeft w:val="5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9471">
          <w:marLeft w:val="5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22109">
          <w:marLeft w:val="5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452">
          <w:marLeft w:val="57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6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6372">
              <w:marLeft w:val="0"/>
              <w:marRight w:val="60"/>
              <w:marTop w:val="0"/>
              <w:marBottom w:val="0"/>
              <w:divBdr>
                <w:top w:val="single" w:sz="4" w:space="0" w:color="CCCCCC"/>
                <w:left w:val="single" w:sz="4" w:space="3" w:color="CCCCCC"/>
                <w:bottom w:val="single" w:sz="4" w:space="0" w:color="CCCCCC"/>
                <w:right w:val="single" w:sz="4" w:space="3" w:color="CCCCCC"/>
              </w:divBdr>
            </w:div>
          </w:divsChild>
        </w:div>
      </w:divsChild>
    </w:div>
    <w:div w:id="1725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631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996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5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10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78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067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57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6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506">
              <w:marLeft w:val="0"/>
              <w:marRight w:val="60"/>
              <w:marTop w:val="0"/>
              <w:marBottom w:val="0"/>
              <w:divBdr>
                <w:top w:val="single" w:sz="4" w:space="0" w:color="CCCCCC"/>
                <w:left w:val="single" w:sz="4" w:space="3" w:color="CCCCCC"/>
                <w:bottom w:val="single" w:sz="4" w:space="0" w:color="CCCCCC"/>
                <w:right w:val="single" w:sz="4" w:space="3" w:color="CCCCCC"/>
              </w:divBdr>
            </w:div>
          </w:divsChild>
        </w:div>
      </w:divsChild>
    </w:div>
    <w:div w:id="1933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5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62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3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37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5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6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31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76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4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58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19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4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2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2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11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0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6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212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6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D6E9-44AB-4914-9845-335605F3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28</Pages>
  <Words>6988</Words>
  <Characters>39837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</dc:creator>
  <cp:lastModifiedBy>1</cp:lastModifiedBy>
  <cp:revision>48</cp:revision>
  <cp:lastPrinted>2014-03-17T17:02:00Z</cp:lastPrinted>
  <dcterms:created xsi:type="dcterms:W3CDTF">2014-03-19T13:18:00Z</dcterms:created>
  <dcterms:modified xsi:type="dcterms:W3CDTF">2014-04-01T11:31:00Z</dcterms:modified>
</cp:coreProperties>
</file>